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739" w:tblpY="388"/>
        <w:tblW w:w="0" w:type="auto"/>
        <w:tblLook w:val="04A0" w:firstRow="1" w:lastRow="0" w:firstColumn="1" w:lastColumn="0" w:noHBand="0" w:noVBand="1"/>
      </w:tblPr>
      <w:tblGrid>
        <w:gridCol w:w="1435"/>
        <w:gridCol w:w="3060"/>
      </w:tblGrid>
      <w:tr w:rsidR="00FB2B11" w:rsidRPr="00496EE9" w14:paraId="1FB57B8B" w14:textId="77777777" w:rsidTr="00FB2B11">
        <w:tc>
          <w:tcPr>
            <w:tcW w:w="1435" w:type="dxa"/>
          </w:tcPr>
          <w:p w14:paraId="2F4271ED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14:paraId="23196146" w14:textId="05CA9C2E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5E6A8A">
              <w:rPr>
                <w:rFonts w:ascii="Times New Roman" w:hAnsi="Times New Roman" w:cs="Times New Roman"/>
                <w:sz w:val="20"/>
                <w:szCs w:val="20"/>
              </w:rPr>
              <w:t>October 25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0E4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2B11" w:rsidRPr="00496EE9" w14:paraId="010EA60A" w14:textId="77777777" w:rsidTr="00FB2B11">
        <w:tc>
          <w:tcPr>
            <w:tcW w:w="1435" w:type="dxa"/>
          </w:tcPr>
          <w:p w14:paraId="1051576B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060" w:type="dxa"/>
          </w:tcPr>
          <w:p w14:paraId="1B936822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12:45 PM</w:t>
            </w:r>
          </w:p>
        </w:tc>
      </w:tr>
      <w:tr w:rsidR="00FB2B11" w:rsidRPr="00496EE9" w14:paraId="281FEB84" w14:textId="77777777" w:rsidTr="00FB2B11">
        <w:tc>
          <w:tcPr>
            <w:tcW w:w="1435" w:type="dxa"/>
          </w:tcPr>
          <w:p w14:paraId="2A047E43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60" w:type="dxa"/>
          </w:tcPr>
          <w:p w14:paraId="096CA5C3" w14:textId="5F7F2E6E" w:rsidR="00FB2B11" w:rsidRPr="00496EE9" w:rsidRDefault="005F78CA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Helms College – Augusta </w:t>
            </w:r>
          </w:p>
        </w:tc>
      </w:tr>
      <w:tr w:rsidR="00FB2B11" w:rsidRPr="00496EE9" w14:paraId="6A7434B7" w14:textId="77777777" w:rsidTr="00FB2B11">
        <w:tc>
          <w:tcPr>
            <w:tcW w:w="1435" w:type="dxa"/>
          </w:tcPr>
          <w:p w14:paraId="6B9AF597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</w:tcPr>
          <w:p w14:paraId="32CC80C1" w14:textId="4D4E0531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TGTF Meeting</w:t>
            </w:r>
          </w:p>
        </w:tc>
      </w:tr>
    </w:tbl>
    <w:p w14:paraId="1559A971" w14:textId="7A98AE87" w:rsidR="00EC7D2C" w:rsidRPr="005E591A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5E591A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5E591A">
        <w:rPr>
          <w:rFonts w:ascii="Times New Roman" w:hAnsi="Times New Roman" w:cs="Times New Roman"/>
          <w:b/>
          <w:sz w:val="28"/>
          <w:szCs w:val="28"/>
        </w:rPr>
        <w:t>MEETING MINUTES</w:t>
      </w:r>
    </w:p>
    <w:p w14:paraId="3D23798D" w14:textId="77777777" w:rsidR="00FB2B11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5E591A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EA2565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</w:t>
      </w:r>
    </w:p>
    <w:p w14:paraId="3EE960D0" w14:textId="6D81D280" w:rsidR="00EA2565" w:rsidRPr="005E591A" w:rsidRDefault="00D66976" w:rsidP="00D66976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FF759B" w:rsidRPr="005E591A">
        <w:rPr>
          <w:rFonts w:ascii="Times New Roman" w:hAnsi="Times New Roman" w:cs="Times New Roman"/>
          <w:b/>
          <w:sz w:val="16"/>
          <w:szCs w:val="16"/>
        </w:rPr>
        <w:t>G</w:t>
      </w:r>
      <w:r>
        <w:rPr>
          <w:rFonts w:ascii="Times New Roman" w:hAnsi="Times New Roman" w:cs="Times New Roman"/>
          <w:b/>
          <w:sz w:val="16"/>
          <w:szCs w:val="16"/>
        </w:rPr>
        <w:t>eorgia</w:t>
      </w:r>
      <w:r w:rsidR="00FF759B" w:rsidRPr="005E59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5E591A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73BDBA00" w:rsidR="00212482" w:rsidRPr="005E591A" w:rsidRDefault="00EA2565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5E591A">
        <w:rPr>
          <w:rFonts w:ascii="Times New Roman" w:hAnsi="Times New Roman" w:cs="Times New Roman"/>
          <w:b/>
          <w:sz w:val="16"/>
          <w:szCs w:val="16"/>
        </w:rPr>
        <w:t>Education Commission</w:t>
      </w:r>
    </w:p>
    <w:p w14:paraId="0A200332" w14:textId="77777777" w:rsidR="00EA2565" w:rsidRPr="005E591A" w:rsidRDefault="00EA2565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B2B11" w:rsidRPr="00496EE9" w14:paraId="69AE9FB4" w14:textId="77777777" w:rsidTr="00CD2155">
        <w:tc>
          <w:tcPr>
            <w:tcW w:w="1795" w:type="dxa"/>
          </w:tcPr>
          <w:p w14:paraId="7B920EA7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2D49221E" w14:textId="01BFB0E4" w:rsidR="00FB2B11" w:rsidRPr="00496EE9" w:rsidRDefault="005159AC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</w:p>
        </w:tc>
      </w:tr>
      <w:tr w:rsidR="00FB2B11" w:rsidRPr="00496EE9" w14:paraId="4A49CDDD" w14:textId="77777777" w:rsidTr="00CD2155">
        <w:tc>
          <w:tcPr>
            <w:tcW w:w="1795" w:type="dxa"/>
          </w:tcPr>
          <w:p w14:paraId="6B31AF2E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6C1A5C0A" w14:textId="061B0A9D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Board of Trustees of the </w:t>
            </w:r>
            <w:r w:rsidR="00B77F17">
              <w:rPr>
                <w:rFonts w:ascii="Times New Roman" w:hAnsi="Times New Roman" w:cs="Times New Roman"/>
                <w:sz w:val="20"/>
                <w:szCs w:val="20"/>
              </w:rPr>
              <w:t xml:space="preserve">NPEC 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Tuition Guaranty Trust Fund</w:t>
            </w:r>
          </w:p>
        </w:tc>
      </w:tr>
      <w:tr w:rsidR="00FB2B11" w:rsidRPr="00496EE9" w14:paraId="255E1F07" w14:textId="77777777" w:rsidTr="00CD2155">
        <w:tc>
          <w:tcPr>
            <w:tcW w:w="1795" w:type="dxa"/>
          </w:tcPr>
          <w:p w14:paraId="0C6B7639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485A07F8" w14:textId="21CBB511" w:rsidR="00FB2B11" w:rsidRPr="005E591A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  <w:r w:rsidR="00FB2B11" w:rsidRPr="005E59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B2B11"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Chair</w:t>
            </w:r>
            <w:r w:rsidR="00FB2B11" w:rsidRPr="005E59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0F07DB3" w14:textId="6DAD2E0C" w:rsidR="00FB2B11" w:rsidRPr="005E591A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 Nunez-Cortes</w:t>
            </w:r>
            <w:r w:rsidR="00BA41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41DC"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Vice Chair</w:t>
            </w:r>
          </w:p>
          <w:p w14:paraId="6E99AFC8" w14:textId="33F24F61" w:rsidR="00FB2B11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DC1088" w14:textId="5420EF80" w:rsidR="00BA41DC" w:rsidRDefault="00C419AF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 Patterson</w:t>
            </w:r>
          </w:p>
          <w:p w14:paraId="02D0F546" w14:textId="3719A9F3" w:rsidR="00FB2B11" w:rsidRPr="00496EE9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Kirk Shook, </w:t>
            </w: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Secretary 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6E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Non-Voting Member)</w:t>
            </w:r>
          </w:p>
        </w:tc>
      </w:tr>
      <w:tr w:rsidR="00FB2B11" w:rsidRPr="00496EE9" w14:paraId="6E8CFA54" w14:textId="77777777" w:rsidTr="00CD2155">
        <w:tc>
          <w:tcPr>
            <w:tcW w:w="1795" w:type="dxa"/>
          </w:tcPr>
          <w:p w14:paraId="26D9038C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6E69DE95" w14:textId="04E97C12" w:rsidR="00FB2B11" w:rsidRPr="00496EE9" w:rsidRDefault="00C419AF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</w:p>
        </w:tc>
      </w:tr>
      <w:tr w:rsidR="00FB2B11" w:rsidRPr="00496EE9" w14:paraId="009D6FF7" w14:textId="77777777" w:rsidTr="00CD2155">
        <w:tc>
          <w:tcPr>
            <w:tcW w:w="1795" w:type="dxa"/>
          </w:tcPr>
          <w:p w14:paraId="316C60A0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25C3BA8F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Kirk Shook, Executive Director</w:t>
            </w:r>
          </w:p>
          <w:p w14:paraId="60D8D105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Dr. Laura Vieth, Deputy Director</w:t>
            </w:r>
          </w:p>
          <w:p w14:paraId="1A6F5935" w14:textId="2D251CCF" w:rsidR="00231D83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Adam Hawk, GA-SARA Coordinator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FD29DCE" w14:textId="4CE10883" w:rsidR="005F78CA" w:rsidRDefault="005F78CA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Pat Neri, Program Manager</w:t>
            </w:r>
          </w:p>
          <w:p w14:paraId="03CF0BCB" w14:textId="6D57E3FF" w:rsidR="005F78CA" w:rsidRPr="00496EE9" w:rsidRDefault="005F78CA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Maggie Rivers, Program Manager</w:t>
            </w:r>
          </w:p>
          <w:p w14:paraId="085AA957" w14:textId="77777777" w:rsidR="003B59E6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7BBF470" w14:textId="067417DC" w:rsidR="00C55453" w:rsidRPr="00C55453" w:rsidRDefault="00C55453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Brian Annino,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NPEC/</w:t>
            </w: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GSFC General Counsel</w:t>
            </w:r>
          </w:p>
        </w:tc>
      </w:tr>
      <w:tr w:rsidR="00FB2B11" w:rsidRPr="00496EE9" w14:paraId="0DD7FCFE" w14:textId="77777777" w:rsidTr="00CD2155">
        <w:tc>
          <w:tcPr>
            <w:tcW w:w="1795" w:type="dxa"/>
          </w:tcPr>
          <w:p w14:paraId="32DD1333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3769022B" w14:textId="7564916C" w:rsidR="00C419AF" w:rsidRPr="00085B53" w:rsidRDefault="00C419AF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Isabella Lugo, Office of the Attorney General</w:t>
            </w:r>
          </w:p>
          <w:p w14:paraId="29A3D967" w14:textId="1876E125" w:rsidR="00C419AF" w:rsidRPr="00496EE9" w:rsidRDefault="005F78CA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Jet Toney, Georgia Independent College Association </w:t>
            </w:r>
            <w:r w:rsidR="00C41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552DC65" w14:textId="3C70F168" w:rsidR="00F3249E" w:rsidRPr="005E591A" w:rsidRDefault="00D00ABB" w:rsidP="0059375C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20"/>
          <w:szCs w:val="20"/>
        </w:rPr>
      </w:pPr>
      <w:r w:rsidRPr="005E591A">
        <w:rPr>
          <w:rFonts w:ascii="Times New Roman" w:hAnsi="Times New Roman" w:cs="Times New Roman"/>
          <w:sz w:val="20"/>
          <w:szCs w:val="20"/>
        </w:rPr>
        <w:tab/>
      </w:r>
    </w:p>
    <w:p w14:paraId="1DFA9F11" w14:textId="497C8D54" w:rsidR="0059375C" w:rsidRPr="005E591A" w:rsidRDefault="00C0292E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Call to Order</w:t>
      </w:r>
      <w:r w:rsidR="00F265F5" w:rsidRPr="005E591A">
        <w:rPr>
          <w:rFonts w:ascii="Times New Roman" w:hAnsi="Times New Roman" w:cs="Times New Roman"/>
          <w:b/>
          <w:sz w:val="22"/>
          <w:szCs w:val="22"/>
        </w:rPr>
        <w:t xml:space="preserve"> and Roll Call</w:t>
      </w:r>
      <w:r w:rsidRPr="005E591A">
        <w:rPr>
          <w:rFonts w:ascii="Times New Roman" w:hAnsi="Times New Roman" w:cs="Times New Roman"/>
          <w:b/>
          <w:sz w:val="22"/>
          <w:szCs w:val="22"/>
        </w:rPr>
        <w:br/>
      </w:r>
      <w:r w:rsidR="0021248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Chair 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21248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meeting to order at 1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E83E0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4D345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E83E0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via Zoom. The Roll Call 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was 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>taken,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a quorum was declared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C4AE963" w14:textId="77777777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17359B2B" w14:textId="63799CFD" w:rsidR="0059375C" w:rsidRPr="005E591A" w:rsidRDefault="0059375C" w:rsidP="0059375C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0BEC53FE" w14:textId="2CE44AF9" w:rsidR="0059375C" w:rsidRPr="004D07C9" w:rsidRDefault="005F78CA" w:rsidP="004D07C9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Vice Chair Nunez-Cortes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moved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</w:t>
      </w:r>
      <w:r w:rsidR="00EE29C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Agenda 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for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E29C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October 25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gramStart"/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2021</w:t>
      </w:r>
      <w:proofErr w:type="gramEnd"/>
      <w:r w:rsidR="00AD573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Quarterly Meeting of</w:t>
      </w:r>
      <w:r w:rsidR="004D07C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Board of</w:t>
      </w:r>
      <w:r w:rsidR="00AD573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Trustees of the Tuition Guaranty Trust Fund.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B2B11">
        <w:rPr>
          <w:rFonts w:ascii="Times New Roman" w:hAnsi="Times New Roman" w:cs="Times New Roman"/>
          <w:color w:val="000000" w:themeColor="text1"/>
          <w:sz w:val="18"/>
          <w:szCs w:val="18"/>
        </w:rPr>
        <w:t>Trustee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Patterson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045EFF5C" w14:textId="77777777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4B7715DB" w14:textId="6720AE3C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sz w:val="18"/>
          <w:szCs w:val="18"/>
        </w:rPr>
        <w:t xml:space="preserve">the </w:t>
      </w:r>
      <w:r w:rsidR="00EE29CD" w:rsidRPr="005E591A">
        <w:rPr>
          <w:rFonts w:ascii="Times New Roman" w:hAnsi="Times New Roman" w:cs="Times New Roman"/>
          <w:sz w:val="18"/>
          <w:szCs w:val="18"/>
        </w:rPr>
        <w:t>Agenda</w:t>
      </w:r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3C4A0C" w:rsidRPr="005E591A">
        <w:rPr>
          <w:rFonts w:ascii="Times New Roman" w:hAnsi="Times New Roman" w:cs="Times New Roman"/>
          <w:sz w:val="18"/>
          <w:szCs w:val="18"/>
        </w:rPr>
        <w:t>of</w:t>
      </w:r>
      <w:r w:rsidRPr="005E591A">
        <w:rPr>
          <w:rFonts w:ascii="Times New Roman" w:hAnsi="Times New Roman" w:cs="Times New Roman"/>
          <w:sz w:val="18"/>
          <w:szCs w:val="18"/>
        </w:rPr>
        <w:t xml:space="preserve"> the </w:t>
      </w:r>
      <w:r w:rsidR="005F78CA">
        <w:rPr>
          <w:rFonts w:ascii="Times New Roman" w:hAnsi="Times New Roman" w:cs="Times New Roman"/>
          <w:sz w:val="18"/>
          <w:szCs w:val="18"/>
        </w:rPr>
        <w:t>October 25</w:t>
      </w:r>
      <w:r w:rsidR="00BA41DC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BA41DC">
        <w:rPr>
          <w:rFonts w:ascii="Times New Roman" w:hAnsi="Times New Roman" w:cs="Times New Roman"/>
          <w:sz w:val="18"/>
          <w:szCs w:val="18"/>
        </w:rPr>
        <w:t>2021</w:t>
      </w:r>
      <w:proofErr w:type="gramEnd"/>
      <w:r w:rsidR="00BA41DC">
        <w:rPr>
          <w:rFonts w:ascii="Times New Roman" w:hAnsi="Times New Roman" w:cs="Times New Roman"/>
          <w:sz w:val="18"/>
          <w:szCs w:val="18"/>
        </w:rPr>
        <w:t xml:space="preserve"> Quarterly</w:t>
      </w:r>
      <w:r w:rsidRPr="005E591A">
        <w:rPr>
          <w:rFonts w:ascii="Times New Roman" w:hAnsi="Times New Roman" w:cs="Times New Roman"/>
          <w:sz w:val="18"/>
          <w:szCs w:val="18"/>
        </w:rPr>
        <w:t xml:space="preserve"> Meeting of the Board of Trustees of the Tuition Guaranty Trust Fund be adopted</w:t>
      </w:r>
      <w:r w:rsidR="00443D93" w:rsidRPr="005E591A">
        <w:rPr>
          <w:rFonts w:ascii="Times New Roman" w:hAnsi="Times New Roman" w:cs="Times New Roman"/>
          <w:sz w:val="18"/>
          <w:szCs w:val="18"/>
        </w:rPr>
        <w:t>.</w:t>
      </w:r>
    </w:p>
    <w:p w14:paraId="1E6E24F7" w14:textId="01AC7903" w:rsidR="0059375C" w:rsidRPr="005E591A" w:rsidRDefault="0059375C" w:rsidP="00443D93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449E4FBD" w14:textId="332682F4" w:rsidR="00BA0ED7" w:rsidRPr="005E591A" w:rsidRDefault="0059375C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MINUTES</w:t>
      </w:r>
      <w:r w:rsidR="00C0292E"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35526607"/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>Trustee Patterson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moved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the Minutes from</w:t>
      </w:r>
      <w:r w:rsidR="00FF5C1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the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October 25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gramStart"/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>2021</w:t>
      </w:r>
      <w:proofErr w:type="gramEnd"/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Board of Trustees of the Tuition Guaranty Trust Fund. 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Vice Chair Nunez-Cortes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5034BAF6" w14:textId="77777777" w:rsidR="00472757" w:rsidRPr="005E591A" w:rsidRDefault="00472757" w:rsidP="00BA0ED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376E52EC" w14:textId="48F1D137" w:rsidR="00BA0ED7" w:rsidRPr="005E591A" w:rsidRDefault="00BA0ED7" w:rsidP="00BA0ED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44A8B" w:rsidRPr="005E591A">
        <w:rPr>
          <w:rFonts w:ascii="Times New Roman" w:hAnsi="Times New Roman" w:cs="Times New Roman"/>
          <w:sz w:val="18"/>
          <w:szCs w:val="18"/>
        </w:rPr>
        <w:t xml:space="preserve">the Minutes from the </w:t>
      </w:r>
      <w:r w:rsidR="005F78CA">
        <w:rPr>
          <w:rFonts w:ascii="Times New Roman" w:hAnsi="Times New Roman" w:cs="Times New Roman"/>
          <w:sz w:val="18"/>
          <w:szCs w:val="18"/>
        </w:rPr>
        <w:t>October 25</w:t>
      </w:r>
      <w:r w:rsidR="00B77F17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B77F17">
        <w:rPr>
          <w:rFonts w:ascii="Times New Roman" w:hAnsi="Times New Roman" w:cs="Times New Roman"/>
          <w:sz w:val="18"/>
          <w:szCs w:val="18"/>
        </w:rPr>
        <w:t>2021</w:t>
      </w:r>
      <w:proofErr w:type="gramEnd"/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sz w:val="18"/>
          <w:szCs w:val="18"/>
        </w:rPr>
        <w:t xml:space="preserve">Quarterly </w:t>
      </w:r>
      <w:r w:rsidRPr="005E591A">
        <w:rPr>
          <w:rFonts w:ascii="Times New Roman" w:hAnsi="Times New Roman" w:cs="Times New Roman"/>
          <w:sz w:val="18"/>
          <w:szCs w:val="18"/>
        </w:rPr>
        <w:t>Meeting of the Board of Trustees of the Tuition Guaranty Trust Fund be adopted.</w:t>
      </w:r>
    </w:p>
    <w:p w14:paraId="6C31817E" w14:textId="77777777" w:rsidR="00AD5738" w:rsidRPr="005E591A" w:rsidRDefault="00AD5738" w:rsidP="00BA0ED7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bookmarkEnd w:id="0"/>
    <w:p w14:paraId="74CBAE62" w14:textId="77777777" w:rsidR="00727646" w:rsidRPr="005E591A" w:rsidRDefault="00727646" w:rsidP="003F4DE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QUARTERLY REPORT (unaudited): TUITION GUARANTY TRUST FUND</w:t>
      </w:r>
    </w:p>
    <w:p w14:paraId="4A2D1700" w14:textId="62A17787" w:rsidR="00EB011C" w:rsidRPr="005E591A" w:rsidRDefault="00AD5738" w:rsidP="00727646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Ex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ternal Auditor Phil Embry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report</w:t>
      </w:r>
      <w:r w:rsidR="00590E93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ed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on 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following:</w:t>
      </w:r>
    </w:p>
    <w:p w14:paraId="312AF7D9" w14:textId="3A470B31" w:rsidR="00EB011C" w:rsidRPr="005E591A" w:rsidRDefault="00EB011C" w:rsidP="00EB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FY</w:t>
      </w:r>
      <w:r w:rsidR="009A64A3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5F78CA" w:rsidRPr="005F78CA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st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Quarter Report ending 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September</w:t>
      </w:r>
      <w:r w:rsidR="006E762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30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B77F17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</w:p>
    <w:p w14:paraId="7C423F58" w14:textId="651908CB" w:rsidR="00EB011C" w:rsidRPr="005E591A" w:rsidRDefault="00EB011C" w:rsidP="00EB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Tuition Guaranty Trust Fund 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5F78CA" w:rsidRPr="005F78CA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st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Quarter Yearly Comparison Report</w:t>
      </w:r>
    </w:p>
    <w:p w14:paraId="0457A3E5" w14:textId="44CCC180" w:rsidR="008F6628" w:rsidRPr="005E591A" w:rsidRDefault="008F6628" w:rsidP="008F6628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</w:p>
    <w:p w14:paraId="7E281CF2" w14:textId="08617C80" w:rsidR="008F6628" w:rsidRPr="005E591A" w:rsidRDefault="008F6628" w:rsidP="004D07C9">
      <w:pPr>
        <w:ind w:left="360" w:hanging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  <w:r w:rsidR="009A64A3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6E7628">
        <w:rPr>
          <w:rFonts w:ascii="Times New Roman" w:hAnsi="Times New Roman" w:cs="Times New Roman"/>
          <w:sz w:val="18"/>
          <w:szCs w:val="18"/>
        </w:rPr>
        <w:t>Vice Chair Nunez-Cortes</w:t>
      </w:r>
      <w:r w:rsidR="00AC2198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03570F" w:rsidRPr="005E591A">
        <w:rPr>
          <w:rFonts w:ascii="Times New Roman" w:hAnsi="Times New Roman" w:cs="Times New Roman"/>
          <w:sz w:val="18"/>
          <w:szCs w:val="18"/>
        </w:rPr>
        <w:t>moved</w:t>
      </w:r>
      <w:r w:rsidRPr="005E591A">
        <w:rPr>
          <w:rFonts w:ascii="Times New Roman" w:hAnsi="Times New Roman" w:cs="Times New Roman"/>
          <w:sz w:val="18"/>
          <w:szCs w:val="18"/>
        </w:rPr>
        <w:t xml:space="preserve"> to adopt the </w:t>
      </w:r>
      <w:r w:rsidR="00B77F17">
        <w:rPr>
          <w:rFonts w:ascii="Times New Roman" w:hAnsi="Times New Roman" w:cs="Times New Roman"/>
          <w:sz w:val="18"/>
          <w:szCs w:val="18"/>
        </w:rPr>
        <w:t xml:space="preserve">amended </w:t>
      </w:r>
      <w:r w:rsidRPr="005E591A">
        <w:rPr>
          <w:rFonts w:ascii="Times New Roman" w:hAnsi="Times New Roman" w:cs="Times New Roman"/>
          <w:sz w:val="18"/>
          <w:szCs w:val="18"/>
        </w:rPr>
        <w:t>Quarterly Report of the Tuition Guaranty Trust Fund for the</w:t>
      </w:r>
      <w:r w:rsidR="00B77F17">
        <w:rPr>
          <w:rFonts w:ascii="Times New Roman" w:hAnsi="Times New Roman" w:cs="Times New Roman"/>
          <w:sz w:val="18"/>
          <w:szCs w:val="18"/>
        </w:rPr>
        <w:t xml:space="preserve"> </w:t>
      </w:r>
      <w:r w:rsidR="005F78CA">
        <w:rPr>
          <w:rFonts w:ascii="Times New Roman" w:hAnsi="Times New Roman" w:cs="Times New Roman"/>
          <w:sz w:val="18"/>
          <w:szCs w:val="18"/>
        </w:rPr>
        <w:t>three</w:t>
      </w:r>
      <w:r w:rsidRPr="005E591A">
        <w:rPr>
          <w:rFonts w:ascii="Times New Roman" w:hAnsi="Times New Roman" w:cs="Times New Roman"/>
          <w:sz w:val="18"/>
          <w:szCs w:val="18"/>
        </w:rPr>
        <w:t>-month</w:t>
      </w:r>
      <w:r w:rsidR="00FD30DA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sz w:val="18"/>
          <w:szCs w:val="18"/>
        </w:rPr>
        <w:t xml:space="preserve">period ending </w:t>
      </w:r>
      <w:r w:rsidR="005F78CA">
        <w:rPr>
          <w:rFonts w:ascii="Times New Roman" w:hAnsi="Times New Roman" w:cs="Times New Roman"/>
          <w:sz w:val="18"/>
          <w:szCs w:val="18"/>
        </w:rPr>
        <w:t>September</w:t>
      </w:r>
      <w:r w:rsidR="006E7628">
        <w:rPr>
          <w:rFonts w:ascii="Times New Roman" w:hAnsi="Times New Roman" w:cs="Times New Roman"/>
          <w:sz w:val="18"/>
          <w:szCs w:val="18"/>
        </w:rPr>
        <w:t xml:space="preserve"> 30</w:t>
      </w:r>
      <w:r w:rsidRPr="005E591A">
        <w:rPr>
          <w:rFonts w:ascii="Times New Roman" w:hAnsi="Times New Roman" w:cs="Times New Roman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sz w:val="18"/>
          <w:szCs w:val="18"/>
        </w:rPr>
        <w:t>2</w:t>
      </w:r>
      <w:r w:rsidR="00B77F17">
        <w:rPr>
          <w:rFonts w:ascii="Times New Roman" w:hAnsi="Times New Roman" w:cs="Times New Roman"/>
          <w:sz w:val="18"/>
          <w:szCs w:val="18"/>
        </w:rPr>
        <w:t>1</w:t>
      </w:r>
      <w:r w:rsidRPr="005E591A">
        <w:rPr>
          <w:rFonts w:ascii="Times New Roman" w:hAnsi="Times New Roman" w:cs="Times New Roman"/>
          <w:sz w:val="18"/>
          <w:szCs w:val="18"/>
        </w:rPr>
        <w:t xml:space="preserve">. </w:t>
      </w:r>
      <w:r w:rsidR="00B77F17">
        <w:rPr>
          <w:rFonts w:ascii="Times New Roman" w:hAnsi="Times New Roman" w:cs="Times New Roman"/>
          <w:sz w:val="18"/>
          <w:szCs w:val="18"/>
        </w:rPr>
        <w:t>Trustee Blythe</w:t>
      </w:r>
      <w:r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7B0CB0BF" w14:textId="30E584E0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</w:p>
    <w:p w14:paraId="370DBD27" w14:textId="69B74467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       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>RESOLVED</w:t>
      </w:r>
      <w:r w:rsidRPr="005E591A">
        <w:rPr>
          <w:rFonts w:ascii="Times New Roman" w:hAnsi="Times New Roman" w:cs="Times New Roman"/>
          <w:sz w:val="18"/>
          <w:szCs w:val="18"/>
        </w:rPr>
        <w:t xml:space="preserve"> that the Quarterly Report of the Tuition Guaranty Trust Fund</w:t>
      </w:r>
    </w:p>
    <w:p w14:paraId="70275805" w14:textId="4F919BE9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       for the </w:t>
      </w:r>
      <w:r w:rsidR="006E7628">
        <w:rPr>
          <w:rFonts w:ascii="Times New Roman" w:hAnsi="Times New Roman" w:cs="Times New Roman"/>
          <w:sz w:val="18"/>
          <w:szCs w:val="18"/>
        </w:rPr>
        <w:t>t</w:t>
      </w:r>
      <w:r w:rsidR="005F78CA">
        <w:rPr>
          <w:rFonts w:ascii="Times New Roman" w:hAnsi="Times New Roman" w:cs="Times New Roman"/>
          <w:sz w:val="18"/>
          <w:szCs w:val="18"/>
        </w:rPr>
        <w:t>hree</w:t>
      </w:r>
      <w:r w:rsidRPr="005E591A">
        <w:rPr>
          <w:rFonts w:ascii="Times New Roman" w:hAnsi="Times New Roman" w:cs="Times New Roman"/>
          <w:sz w:val="18"/>
          <w:szCs w:val="18"/>
        </w:rPr>
        <w:t xml:space="preserve">-month </w:t>
      </w:r>
      <w:r w:rsidR="00192C40" w:rsidRPr="005E591A">
        <w:rPr>
          <w:rFonts w:ascii="Times New Roman" w:hAnsi="Times New Roman" w:cs="Times New Roman"/>
          <w:sz w:val="18"/>
          <w:szCs w:val="18"/>
        </w:rPr>
        <w:t>period</w:t>
      </w:r>
      <w:r w:rsidRPr="005E591A">
        <w:rPr>
          <w:rFonts w:ascii="Times New Roman" w:hAnsi="Times New Roman" w:cs="Times New Roman"/>
          <w:sz w:val="18"/>
          <w:szCs w:val="18"/>
        </w:rPr>
        <w:t xml:space="preserve"> ending </w:t>
      </w:r>
      <w:r w:rsidR="005F78CA">
        <w:rPr>
          <w:rFonts w:ascii="Times New Roman" w:hAnsi="Times New Roman" w:cs="Times New Roman"/>
          <w:sz w:val="18"/>
          <w:szCs w:val="18"/>
        </w:rPr>
        <w:t>September</w:t>
      </w:r>
      <w:r w:rsidR="006E7628">
        <w:rPr>
          <w:rFonts w:ascii="Times New Roman" w:hAnsi="Times New Roman" w:cs="Times New Roman"/>
          <w:sz w:val="18"/>
          <w:szCs w:val="18"/>
        </w:rPr>
        <w:t xml:space="preserve"> 30</w:t>
      </w:r>
      <w:r w:rsidRPr="005E591A">
        <w:rPr>
          <w:rFonts w:ascii="Times New Roman" w:hAnsi="Times New Roman" w:cs="Times New Roman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sz w:val="18"/>
          <w:szCs w:val="18"/>
        </w:rPr>
        <w:t>2</w:t>
      </w:r>
      <w:r w:rsidR="00B77F17">
        <w:rPr>
          <w:rFonts w:ascii="Times New Roman" w:hAnsi="Times New Roman" w:cs="Times New Roman"/>
          <w:sz w:val="18"/>
          <w:szCs w:val="18"/>
        </w:rPr>
        <w:t xml:space="preserve">1, </w:t>
      </w:r>
      <w:r w:rsidRPr="005E591A">
        <w:rPr>
          <w:rFonts w:ascii="Times New Roman" w:hAnsi="Times New Roman" w:cs="Times New Roman"/>
          <w:sz w:val="18"/>
          <w:szCs w:val="18"/>
        </w:rPr>
        <w:t>be adopted.</w:t>
      </w:r>
    </w:p>
    <w:p w14:paraId="64CB1BB4" w14:textId="300E1CD2" w:rsidR="00472757" w:rsidRPr="005E591A" w:rsidRDefault="00472757" w:rsidP="00472757">
      <w:pPr>
        <w:tabs>
          <w:tab w:val="left" w:pos="2172"/>
        </w:tabs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ab/>
      </w:r>
    </w:p>
    <w:p w14:paraId="371B93AB" w14:textId="37FCE5D5" w:rsidR="00AE3665" w:rsidRPr="005E591A" w:rsidRDefault="00AE3665" w:rsidP="00472757">
      <w:pPr>
        <w:tabs>
          <w:tab w:val="left" w:pos="2172"/>
        </w:tabs>
        <w:rPr>
          <w:rFonts w:ascii="Times New Roman" w:hAnsi="Times New Roman" w:cs="Times New Roman"/>
          <w:sz w:val="18"/>
          <w:szCs w:val="18"/>
        </w:rPr>
      </w:pPr>
    </w:p>
    <w:p w14:paraId="020B21B1" w14:textId="544D3D31" w:rsidR="004D07C9" w:rsidRPr="004D07C9" w:rsidRDefault="00AE3665" w:rsidP="004D07C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Executive Director’s Report</w:t>
      </w:r>
    </w:p>
    <w:p w14:paraId="2BCC6810" w14:textId="2F6A3FB9" w:rsidR="007C2BCB" w:rsidRDefault="007C2BCB" w:rsidP="007C2BCB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Executive Director Shook </w:t>
      </w:r>
      <w:r w:rsidR="005F78CA">
        <w:rPr>
          <w:rFonts w:ascii="Times New Roman" w:hAnsi="Times New Roman" w:cs="Times New Roman"/>
          <w:color w:val="000000" w:themeColor="text1"/>
          <w:sz w:val="18"/>
          <w:szCs w:val="18"/>
        </w:rPr>
        <w:t>reported on the following:</w:t>
      </w:r>
    </w:p>
    <w:p w14:paraId="21AED664" w14:textId="50A36439" w:rsidR="005F78CA" w:rsidRPr="005F78CA" w:rsidRDefault="005F78CA" w:rsidP="005F78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Student Record Digitization Project</w:t>
      </w:r>
    </w:p>
    <w:p w14:paraId="1A1B566E" w14:textId="751DC8D2" w:rsidR="005F78CA" w:rsidRPr="005F78CA" w:rsidRDefault="005F78CA" w:rsidP="005F78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Potential legislative changes affecting TGTF</w:t>
      </w:r>
    </w:p>
    <w:p w14:paraId="6914AD05" w14:textId="77777777" w:rsidR="005F78CA" w:rsidRDefault="005F78CA" w:rsidP="005F78CA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2AE0DFD" w14:textId="674ED2F5" w:rsidR="005F78CA" w:rsidRPr="005F78CA" w:rsidRDefault="005F78CA" w:rsidP="005F78CA">
      <w:p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Executive Director Shook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also informed the Trustees to expect a proposal at the next meeting to move $500,000 from the TGTF operating account at SunTrust to the Local Government Investment Pool to obtain a higher rate of return.</w:t>
      </w:r>
    </w:p>
    <w:p w14:paraId="244683EE" w14:textId="77777777" w:rsidR="007C2BCB" w:rsidRPr="005E591A" w:rsidRDefault="007C2BCB" w:rsidP="007C2BCB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28C15B1F" w14:textId="0AB7D6ED" w:rsidR="00E31987" w:rsidRPr="00E31987" w:rsidRDefault="00AE3665" w:rsidP="00E3198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4D07C9">
        <w:rPr>
          <w:rFonts w:ascii="Times New Roman" w:hAnsi="Times New Roman" w:cs="Times New Roman"/>
          <w:b/>
          <w:sz w:val="22"/>
          <w:szCs w:val="22"/>
        </w:rPr>
        <w:t>FY2</w:t>
      </w:r>
      <w:r w:rsidR="005F78CA">
        <w:rPr>
          <w:rFonts w:ascii="Times New Roman" w:hAnsi="Times New Roman" w:cs="Times New Roman"/>
          <w:b/>
          <w:sz w:val="22"/>
          <w:szCs w:val="22"/>
        </w:rPr>
        <w:t>2</w:t>
      </w:r>
      <w:r w:rsidRPr="004D0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F78CA">
        <w:rPr>
          <w:rFonts w:ascii="Times New Roman" w:hAnsi="Times New Roman" w:cs="Times New Roman"/>
          <w:b/>
          <w:sz w:val="22"/>
          <w:szCs w:val="22"/>
        </w:rPr>
        <w:t>1</w:t>
      </w:r>
      <w:r w:rsidR="005F78CA" w:rsidRPr="005F78CA">
        <w:rPr>
          <w:rFonts w:ascii="Times New Roman" w:hAnsi="Times New Roman" w:cs="Times New Roman"/>
          <w:b/>
          <w:sz w:val="22"/>
          <w:szCs w:val="22"/>
          <w:vertAlign w:val="superscript"/>
        </w:rPr>
        <w:t>st</w:t>
      </w:r>
      <w:r w:rsidR="005F78C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D07C9">
        <w:rPr>
          <w:rFonts w:ascii="Times New Roman" w:hAnsi="Times New Roman" w:cs="Times New Roman"/>
          <w:b/>
          <w:sz w:val="22"/>
          <w:szCs w:val="22"/>
        </w:rPr>
        <w:t>Quarter School Closures Report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5F78CA">
        <w:rPr>
          <w:rFonts w:ascii="Times New Roman" w:hAnsi="Times New Roman" w:cs="Times New Roman"/>
          <w:b/>
          <w:sz w:val="22"/>
          <w:szCs w:val="22"/>
        </w:rPr>
        <w:t>July</w:t>
      </w:r>
      <w:r w:rsidR="00BA41DC">
        <w:rPr>
          <w:rFonts w:ascii="Times New Roman" w:hAnsi="Times New Roman" w:cs="Times New Roman"/>
          <w:b/>
          <w:sz w:val="22"/>
          <w:szCs w:val="22"/>
        </w:rPr>
        <w:t xml:space="preserve"> 1, 202</w:t>
      </w:r>
      <w:r w:rsidR="00E3445D">
        <w:rPr>
          <w:rFonts w:ascii="Times New Roman" w:hAnsi="Times New Roman" w:cs="Times New Roman"/>
          <w:b/>
          <w:sz w:val="22"/>
          <w:szCs w:val="22"/>
        </w:rPr>
        <w:t>1</w:t>
      </w:r>
      <w:r w:rsidR="00BA41DC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5F78CA">
        <w:rPr>
          <w:rFonts w:ascii="Times New Roman" w:hAnsi="Times New Roman" w:cs="Times New Roman"/>
          <w:b/>
          <w:sz w:val="22"/>
          <w:szCs w:val="22"/>
        </w:rPr>
        <w:t>September</w:t>
      </w:r>
      <w:r w:rsidR="006E7628">
        <w:rPr>
          <w:rFonts w:ascii="Times New Roman" w:hAnsi="Times New Roman" w:cs="Times New Roman"/>
          <w:b/>
          <w:sz w:val="22"/>
          <w:szCs w:val="22"/>
        </w:rPr>
        <w:t xml:space="preserve"> 30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>, 20</w:t>
      </w:r>
      <w:r w:rsidR="005E591A" w:rsidRPr="004D07C9">
        <w:rPr>
          <w:rFonts w:ascii="Times New Roman" w:hAnsi="Times New Roman" w:cs="Times New Roman"/>
          <w:b/>
          <w:sz w:val="22"/>
          <w:szCs w:val="22"/>
        </w:rPr>
        <w:t>2</w:t>
      </w:r>
      <w:r w:rsidR="00E3445D">
        <w:rPr>
          <w:rFonts w:ascii="Times New Roman" w:hAnsi="Times New Roman" w:cs="Times New Roman"/>
          <w:b/>
          <w:sz w:val="22"/>
          <w:szCs w:val="22"/>
        </w:rPr>
        <w:t>1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>)</w:t>
      </w:r>
      <w:r w:rsidR="00C0292E" w:rsidRPr="00FB2B11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r w:rsidR="00FB2B11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</w:t>
      </w:r>
      <w:r w:rsidR="00CC225D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resented by </w:t>
      </w:r>
      <w:r w:rsidR="00BA41D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Dr. </w:t>
      </w:r>
      <w:r w:rsidR="005E591A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Laura Vieth</w:t>
      </w:r>
      <w:r w:rsidR="00CC225D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, </w:t>
      </w:r>
      <w:r w:rsidR="006E762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Associate Executive</w:t>
      </w:r>
      <w:r w:rsidR="005E591A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Director</w:t>
      </w:r>
    </w:p>
    <w:p w14:paraId="4C1A63E3" w14:textId="77777777" w:rsidR="005F78CA" w:rsidRPr="000A15FB" w:rsidRDefault="005F78CA" w:rsidP="005F78C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109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20"/>
        <w:gridCol w:w="8490"/>
        <w:gridCol w:w="1800"/>
      </w:tblGrid>
      <w:tr w:rsidR="005F78CA" w:rsidRPr="005F78CA" w14:paraId="3167E8CC" w14:textId="77777777" w:rsidTr="005F78CA">
        <w:trPr>
          <w:trHeight w:val="300"/>
        </w:trPr>
        <w:tc>
          <w:tcPr>
            <w:tcW w:w="620" w:type="dxa"/>
            <w:shd w:val="clear" w:color="auto" w:fill="AEAAAA" w:themeFill="background2" w:themeFillShade="BF"/>
          </w:tcPr>
          <w:p w14:paraId="2B76E21E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8490" w:type="dxa"/>
            <w:shd w:val="clear" w:color="auto" w:fill="AEAAAA" w:themeFill="background2" w:themeFillShade="BF"/>
          </w:tcPr>
          <w:p w14:paraId="0ACD6CE6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Institution Name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05D7586C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Closure Date</w:t>
            </w:r>
          </w:p>
        </w:tc>
      </w:tr>
      <w:tr w:rsidR="005F78CA" w:rsidRPr="005F78CA" w14:paraId="2DF23574" w14:textId="77777777" w:rsidTr="005F78CA">
        <w:trPr>
          <w:trHeight w:val="1394"/>
        </w:trPr>
        <w:tc>
          <w:tcPr>
            <w:tcW w:w="620" w:type="dxa"/>
          </w:tcPr>
          <w:p w14:paraId="7A5AB179" w14:textId="77777777" w:rsidR="005F78CA" w:rsidRPr="005F78CA" w:rsidRDefault="005F78CA" w:rsidP="005F78C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90" w:type="dxa"/>
          </w:tcPr>
          <w:p w14:paraId="04576739" w14:textId="77777777" w:rsidR="005F78CA" w:rsidRPr="005F78CA" w:rsidRDefault="005F78CA" w:rsidP="00335A8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Middle Georgia School of Dental Assistants, LLC (Warner Robbins, GA)</w:t>
            </w:r>
          </w:p>
          <w:p w14:paraId="281F975A" w14:textId="77777777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5EFE2086" w14:textId="77777777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First authorized January 23, 2007</w:t>
            </w:r>
          </w:p>
          <w:p w14:paraId="5632A3CC" w14:textId="77777777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6FC2B142" w14:textId="77777777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GNPEC is awaiting receipt of student records</w:t>
            </w:r>
          </w:p>
          <w:p w14:paraId="60C9E5DB" w14:textId="5B0DEDCB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students were enrolled at time of closure</w:t>
            </w:r>
          </w:p>
        </w:tc>
        <w:tc>
          <w:tcPr>
            <w:tcW w:w="1800" w:type="dxa"/>
          </w:tcPr>
          <w:p w14:paraId="3C83F8F2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July 30, 2021</w:t>
            </w:r>
          </w:p>
        </w:tc>
      </w:tr>
      <w:tr w:rsidR="005F78CA" w:rsidRPr="005F78CA" w14:paraId="62CF05D7" w14:textId="77777777" w:rsidTr="005F78CA">
        <w:trPr>
          <w:trHeight w:val="1439"/>
        </w:trPr>
        <w:tc>
          <w:tcPr>
            <w:tcW w:w="620" w:type="dxa"/>
          </w:tcPr>
          <w:p w14:paraId="3FF97F4E" w14:textId="77777777" w:rsidR="005F78CA" w:rsidRPr="005F78CA" w:rsidRDefault="005F78CA" w:rsidP="005F78C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90" w:type="dxa"/>
          </w:tcPr>
          <w:p w14:paraId="619596D8" w14:textId="77777777" w:rsidR="005F78CA" w:rsidRPr="005F78CA" w:rsidRDefault="005F78CA" w:rsidP="00335A8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SIFT Institute (Atlanta, GA)</w:t>
            </w:r>
          </w:p>
          <w:p w14:paraId="42C8CF8F" w14:textId="77777777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2CCF7ACA" w14:textId="77777777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First authorized September 10, 2019</w:t>
            </w:r>
          </w:p>
          <w:p w14:paraId="2EA6690E" w14:textId="77777777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4119177A" w14:textId="77777777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 student records to surrender to GNPEC</w:t>
            </w:r>
          </w:p>
          <w:p w14:paraId="5E5ED39C" w14:textId="4351BED6" w:rsidR="005F78CA" w:rsidRPr="005F78CA" w:rsidRDefault="005F78CA" w:rsidP="005F78CA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students were enrolled at time of closure</w:t>
            </w:r>
          </w:p>
        </w:tc>
        <w:tc>
          <w:tcPr>
            <w:tcW w:w="1800" w:type="dxa"/>
          </w:tcPr>
          <w:p w14:paraId="76E8FA16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August 20, 2021</w:t>
            </w:r>
          </w:p>
        </w:tc>
      </w:tr>
      <w:tr w:rsidR="005F78CA" w:rsidRPr="005F78CA" w14:paraId="1ABE2731" w14:textId="77777777" w:rsidTr="005F78CA">
        <w:trPr>
          <w:trHeight w:val="750"/>
        </w:trPr>
        <w:tc>
          <w:tcPr>
            <w:tcW w:w="620" w:type="dxa"/>
          </w:tcPr>
          <w:p w14:paraId="3B200004" w14:textId="77777777" w:rsidR="005F78CA" w:rsidRPr="005F78CA" w:rsidRDefault="005F78CA" w:rsidP="005F78C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90" w:type="dxa"/>
          </w:tcPr>
          <w:p w14:paraId="55AD7D68" w14:textId="77777777" w:rsidR="005F78CA" w:rsidRPr="005F78CA" w:rsidRDefault="005F78CA" w:rsidP="00335A8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MSys</w:t>
            </w:r>
            <w:proofErr w:type="spellEnd"/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Technology Training Institute (Alpharetta, GA)</w:t>
            </w:r>
          </w:p>
          <w:p w14:paraId="7BB0E475" w14:textId="77777777" w:rsidR="005F78CA" w:rsidRPr="005F78CA" w:rsidRDefault="005F78CA" w:rsidP="005F78C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4C394900" w14:textId="77777777" w:rsidR="005F78CA" w:rsidRPr="005F78CA" w:rsidRDefault="005F78CA" w:rsidP="005F78C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First authorized September 23, 2020</w:t>
            </w:r>
          </w:p>
          <w:p w14:paraId="4CB25F70" w14:textId="77777777" w:rsidR="005F78CA" w:rsidRPr="005F78CA" w:rsidRDefault="005F78CA" w:rsidP="005F78C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72042EBD" w14:textId="77777777" w:rsidR="005F78CA" w:rsidRPr="005F78CA" w:rsidRDefault="005F78CA" w:rsidP="005F78C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 student records to surrender to GNPEC</w:t>
            </w:r>
          </w:p>
          <w:p w14:paraId="09588F80" w14:textId="155318F0" w:rsidR="005F78CA" w:rsidRPr="005F78CA" w:rsidRDefault="005F78CA" w:rsidP="00335A8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students were enrolled at time of closure</w:t>
            </w:r>
          </w:p>
        </w:tc>
        <w:tc>
          <w:tcPr>
            <w:tcW w:w="1800" w:type="dxa"/>
          </w:tcPr>
          <w:p w14:paraId="2585D80D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August 31, 2021</w:t>
            </w:r>
          </w:p>
        </w:tc>
      </w:tr>
      <w:tr w:rsidR="005F78CA" w:rsidRPr="005F78CA" w14:paraId="0EA1CF7F" w14:textId="77777777" w:rsidTr="005F78CA">
        <w:trPr>
          <w:trHeight w:val="1448"/>
        </w:trPr>
        <w:tc>
          <w:tcPr>
            <w:tcW w:w="620" w:type="dxa"/>
          </w:tcPr>
          <w:p w14:paraId="0BF24CAF" w14:textId="77777777" w:rsidR="005F78CA" w:rsidRPr="005F78CA" w:rsidRDefault="005F78CA" w:rsidP="005F78CA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90" w:type="dxa"/>
          </w:tcPr>
          <w:p w14:paraId="69748CCB" w14:textId="77777777" w:rsidR="005F78CA" w:rsidRPr="005F78CA" w:rsidRDefault="005F78CA" w:rsidP="00335A8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Santa Clara University (Santa Clara, CA)</w:t>
            </w:r>
          </w:p>
          <w:p w14:paraId="374A42EE" w14:textId="77777777" w:rsidR="005F78CA" w:rsidRPr="005F78CA" w:rsidRDefault="005F78CA" w:rsidP="005F78C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Accredited by Higher Learning Commission (HLC)</w:t>
            </w:r>
          </w:p>
          <w:p w14:paraId="36F66F9D" w14:textId="77777777" w:rsidR="005F78CA" w:rsidRPr="005F78CA" w:rsidRDefault="005F78CA" w:rsidP="005F78C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First authorized September 19, 2018</w:t>
            </w:r>
          </w:p>
          <w:p w14:paraId="2724BAFF" w14:textId="77777777" w:rsidR="005F78CA" w:rsidRPr="005F78CA" w:rsidRDefault="005F78CA" w:rsidP="005F78C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47267DC3" w14:textId="77777777" w:rsidR="005F78CA" w:rsidRPr="005F78CA" w:rsidRDefault="005F78CA" w:rsidP="005F78CA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 student records to surrender to GNPEC</w:t>
            </w:r>
          </w:p>
          <w:p w14:paraId="415D823D" w14:textId="29A1411B" w:rsidR="005F78CA" w:rsidRPr="005F78CA" w:rsidRDefault="005F78CA" w:rsidP="00335A8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students were enrolled at time of closure</w:t>
            </w:r>
          </w:p>
        </w:tc>
        <w:tc>
          <w:tcPr>
            <w:tcW w:w="1800" w:type="dxa"/>
          </w:tcPr>
          <w:p w14:paraId="3B5A34A1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September 15, 2021</w:t>
            </w:r>
          </w:p>
        </w:tc>
      </w:tr>
    </w:tbl>
    <w:p w14:paraId="72969386" w14:textId="77777777" w:rsidR="005F78CA" w:rsidRDefault="005F78CA" w:rsidP="005F78C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463A7B" w14:textId="020E1DB6" w:rsidR="005F78CA" w:rsidRPr="005F78CA" w:rsidRDefault="005F78CA" w:rsidP="005F78CA">
      <w:pPr>
        <w:ind w:left="-81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5F78C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Other Institutions No Longer Authorized</w:t>
      </w:r>
    </w:p>
    <w:tbl>
      <w:tblPr>
        <w:tblStyle w:val="TableGrid"/>
        <w:tblW w:w="10928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20"/>
        <w:gridCol w:w="8460"/>
        <w:gridCol w:w="1848"/>
      </w:tblGrid>
      <w:tr w:rsidR="005F78CA" w:rsidRPr="005F78CA" w14:paraId="6129B011" w14:textId="77777777" w:rsidTr="005F78CA">
        <w:trPr>
          <w:trHeight w:val="278"/>
        </w:trPr>
        <w:tc>
          <w:tcPr>
            <w:tcW w:w="620" w:type="dxa"/>
            <w:shd w:val="clear" w:color="auto" w:fill="AEAAAA" w:themeFill="background2" w:themeFillShade="BF"/>
          </w:tcPr>
          <w:p w14:paraId="373E2B2B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8460" w:type="dxa"/>
            <w:shd w:val="clear" w:color="auto" w:fill="AEAAAA" w:themeFill="background2" w:themeFillShade="BF"/>
          </w:tcPr>
          <w:p w14:paraId="670AEA15" w14:textId="6703A7A5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Institution Nam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848" w:type="dxa"/>
            <w:shd w:val="clear" w:color="auto" w:fill="AEAAAA" w:themeFill="background2" w:themeFillShade="BF"/>
          </w:tcPr>
          <w:p w14:paraId="28C32330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Expiration Date</w:t>
            </w:r>
          </w:p>
        </w:tc>
      </w:tr>
      <w:tr w:rsidR="005F78CA" w:rsidRPr="005F78CA" w14:paraId="77EFE1EA" w14:textId="77777777" w:rsidTr="005F78CA">
        <w:trPr>
          <w:trHeight w:val="765"/>
        </w:trPr>
        <w:tc>
          <w:tcPr>
            <w:tcW w:w="620" w:type="dxa"/>
          </w:tcPr>
          <w:p w14:paraId="17546EE5" w14:textId="77777777" w:rsidR="005F78CA" w:rsidRPr="005F78CA" w:rsidRDefault="005F78CA" w:rsidP="00335A8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460" w:type="dxa"/>
          </w:tcPr>
          <w:p w14:paraId="1D2EFE31" w14:textId="77777777" w:rsidR="005F78CA" w:rsidRPr="005F78CA" w:rsidRDefault="005F78CA" w:rsidP="00335A8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Crane Safety Associates of America, Inc. (McDonough, GA)</w:t>
            </w:r>
          </w:p>
          <w:p w14:paraId="2EDA5DB7" w14:textId="77777777" w:rsidR="005F78CA" w:rsidRPr="005F78CA" w:rsidRDefault="005F78CA" w:rsidP="005F78CA">
            <w:pPr>
              <w:pStyle w:val="ListParagraph"/>
              <w:numPr>
                <w:ilvl w:val="1"/>
                <w:numId w:val="18"/>
              </w:numPr>
              <w:spacing w:after="160" w:line="259" w:lineRule="auto"/>
              <w:ind w:left="720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0A4A0D00" w14:textId="77777777" w:rsidR="005F78CA" w:rsidRPr="005F78CA" w:rsidRDefault="005F78CA" w:rsidP="005F78CA">
            <w:pPr>
              <w:pStyle w:val="ListParagraph"/>
              <w:numPr>
                <w:ilvl w:val="1"/>
                <w:numId w:val="18"/>
              </w:numPr>
              <w:spacing w:after="160" w:line="259" w:lineRule="auto"/>
              <w:ind w:left="720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First authorized September 19, 2007 </w:t>
            </w:r>
          </w:p>
          <w:p w14:paraId="55E17278" w14:textId="77777777" w:rsidR="005F78CA" w:rsidRPr="005F78CA" w:rsidRDefault="005F78CA" w:rsidP="005F78CA">
            <w:pPr>
              <w:pStyle w:val="ListParagraph"/>
              <w:numPr>
                <w:ilvl w:val="1"/>
                <w:numId w:val="18"/>
              </w:numPr>
              <w:spacing w:after="160" w:line="259" w:lineRule="auto"/>
              <w:ind w:left="7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Authorization no longer required as seeking exemption</w:t>
            </w:r>
          </w:p>
        </w:tc>
        <w:tc>
          <w:tcPr>
            <w:tcW w:w="1848" w:type="dxa"/>
          </w:tcPr>
          <w:p w14:paraId="44F14BA5" w14:textId="77777777" w:rsidR="005F78CA" w:rsidRPr="005F78CA" w:rsidRDefault="005F78CA" w:rsidP="00335A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8C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September 17, 2021</w:t>
            </w:r>
          </w:p>
        </w:tc>
      </w:tr>
    </w:tbl>
    <w:p w14:paraId="24A975AF" w14:textId="77777777" w:rsidR="00E31987" w:rsidRPr="00743139" w:rsidRDefault="00E31987" w:rsidP="00E31987">
      <w:pPr>
        <w:rPr>
          <w:rFonts w:ascii="Times New Roman" w:hAnsi="Times New Roman" w:cs="Times New Roman"/>
          <w:b/>
          <w:color w:val="000000" w:themeColor="text1"/>
        </w:rPr>
      </w:pPr>
    </w:p>
    <w:p w14:paraId="1083C04E" w14:textId="75F5505E" w:rsidR="00192C40" w:rsidRPr="005E591A" w:rsidRDefault="00F50032" w:rsidP="00D00ABB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No approval required.</w:t>
      </w:r>
    </w:p>
    <w:p w14:paraId="5A6954BE" w14:textId="77777777" w:rsidR="00192C40" w:rsidRPr="005E591A" w:rsidRDefault="00192C40" w:rsidP="00D00ABB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18"/>
          <w:szCs w:val="18"/>
        </w:rPr>
      </w:pPr>
    </w:p>
    <w:p w14:paraId="64AD2D22" w14:textId="77777777" w:rsidR="008A006F" w:rsidRPr="005E591A" w:rsidRDefault="00192C40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ADJOURNMENT</w:t>
      </w:r>
    </w:p>
    <w:p w14:paraId="3D98AA72" w14:textId="435B1013" w:rsidR="008A006F" w:rsidRPr="005E591A" w:rsidRDefault="00E3445D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Vice Chair </w:t>
      </w:r>
      <w:r w:rsidR="00E31987">
        <w:rPr>
          <w:rFonts w:ascii="Times New Roman" w:hAnsi="Times New Roman" w:cs="Times New Roman"/>
          <w:sz w:val="18"/>
          <w:szCs w:val="18"/>
        </w:rPr>
        <w:t>Nunez-Cortes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5E591A">
        <w:rPr>
          <w:rFonts w:ascii="Times New Roman" w:hAnsi="Times New Roman" w:cs="Times New Roman"/>
          <w:sz w:val="18"/>
          <w:szCs w:val="18"/>
        </w:rPr>
        <w:t>moved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>
        <w:rPr>
          <w:rFonts w:ascii="Times New Roman" w:hAnsi="Times New Roman" w:cs="Times New Roman"/>
          <w:sz w:val="18"/>
          <w:szCs w:val="18"/>
        </w:rPr>
        <w:t xml:space="preserve">Trustee </w:t>
      </w:r>
      <w:r w:rsidR="005F78CA">
        <w:rPr>
          <w:rFonts w:ascii="Times New Roman" w:hAnsi="Times New Roman" w:cs="Times New Roman"/>
          <w:sz w:val="18"/>
          <w:szCs w:val="18"/>
        </w:rPr>
        <w:t>Patterson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4EDF949C" w14:textId="77777777" w:rsidR="008A006F" w:rsidRPr="005E591A" w:rsidRDefault="008A006F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3A297124" w14:textId="36CCCA59" w:rsidR="00431095" w:rsidRPr="005E591A" w:rsidRDefault="008A006F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Pr="00F60431">
        <w:rPr>
          <w:rFonts w:ascii="Times New Roman" w:hAnsi="Times New Roman" w:cs="Times New Roman"/>
          <w:sz w:val="18"/>
          <w:szCs w:val="18"/>
        </w:rPr>
        <w:t>1:</w:t>
      </w:r>
      <w:r w:rsidR="005F78CA">
        <w:rPr>
          <w:rFonts w:ascii="Times New Roman" w:hAnsi="Times New Roman" w:cs="Times New Roman"/>
          <w:sz w:val="18"/>
          <w:szCs w:val="18"/>
        </w:rPr>
        <w:t>09</w:t>
      </w:r>
      <w:r w:rsidRPr="00F60431">
        <w:rPr>
          <w:rFonts w:ascii="Times New Roman" w:hAnsi="Times New Roman" w:cs="Times New Roman"/>
          <w:sz w:val="18"/>
          <w:szCs w:val="18"/>
        </w:rPr>
        <w:t xml:space="preserve"> </w:t>
      </w:r>
      <w:r w:rsidR="0064672F" w:rsidRPr="00F60431">
        <w:rPr>
          <w:rFonts w:ascii="Times New Roman" w:hAnsi="Times New Roman" w:cs="Times New Roman"/>
          <w:sz w:val="18"/>
          <w:szCs w:val="18"/>
        </w:rPr>
        <w:t>p</w:t>
      </w:r>
      <w:r w:rsidRPr="005E591A">
        <w:rPr>
          <w:rFonts w:ascii="Times New Roman" w:hAnsi="Times New Roman" w:cs="Times New Roman"/>
          <w:sz w:val="18"/>
          <w:szCs w:val="18"/>
        </w:rPr>
        <w:t>.m.</w:t>
      </w:r>
    </w:p>
    <w:p w14:paraId="11587F2A" w14:textId="697B92FE" w:rsidR="00BC4B95" w:rsidRPr="005E591A" w:rsidRDefault="00C0292E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</w:p>
    <w:p w14:paraId="23741707" w14:textId="22FAB64F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BOARD OF TRUSTEES CHAIR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BOARD OF TRUSTEES SECRETARY </w:t>
      </w:r>
    </w:p>
    <w:p w14:paraId="50E7EB88" w14:textId="03EFD63E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APPROVAL: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APPROVAL:</w:t>
      </w:r>
    </w:p>
    <w:p w14:paraId="37A42835" w14:textId="77777777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FA749BA" w14:textId="77777777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FC4418F" w14:textId="77777777" w:rsidR="00FB46B1" w:rsidRPr="00FB46B1" w:rsidRDefault="00FB46B1" w:rsidP="00FB46B1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6713CE62" w14:textId="77777777" w:rsidR="00FB46B1" w:rsidRPr="00FB46B1" w:rsidRDefault="00FB46B1" w:rsidP="00FB46B1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proofErr w:type="spellStart"/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proofErr w:type="spellEnd"/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7DE171B8" w14:textId="77777777" w:rsidR="00FB46B1" w:rsidRPr="00FB46B1" w:rsidRDefault="00FB46B1" w:rsidP="00FB46B1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4CD4A42B" w14:textId="77777777" w:rsidR="00FB46B1" w:rsidRPr="00FB46B1" w:rsidRDefault="00FB46B1" w:rsidP="00FB46B1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30EFADD8" w14:textId="44C3123C" w:rsidR="00EE639C" w:rsidRPr="005E591A" w:rsidRDefault="00FB46B1" w:rsidP="005F78CA">
      <w:pPr>
        <w:ind w:left="720" w:firstLine="72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</w:t>
      </w:r>
      <w:proofErr w:type="spellStart"/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Date</w:t>
      </w:r>
      <w:proofErr w:type="spellEnd"/>
    </w:p>
    <w:sectPr w:rsidR="00EE639C" w:rsidRPr="005E591A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D45A" w14:textId="77777777" w:rsidR="00431095" w:rsidRDefault="00431095" w:rsidP="00431095">
      <w:r>
        <w:separator/>
      </w:r>
    </w:p>
  </w:endnote>
  <w:endnote w:type="continuationSeparator" w:id="0">
    <w:p w14:paraId="78C84BBD" w14:textId="77777777" w:rsidR="00431095" w:rsidRDefault="00431095" w:rsidP="004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3968" w14:textId="77777777" w:rsidR="00431095" w:rsidRDefault="00431095" w:rsidP="00431095">
      <w:r>
        <w:separator/>
      </w:r>
    </w:p>
  </w:footnote>
  <w:footnote w:type="continuationSeparator" w:id="0">
    <w:p w14:paraId="7F042775" w14:textId="77777777" w:rsidR="00431095" w:rsidRDefault="00431095" w:rsidP="0043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934"/>
    <w:multiLevelType w:val="hybridMultilevel"/>
    <w:tmpl w:val="7DFA58A6"/>
    <w:lvl w:ilvl="0" w:tplc="5F40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6D1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9B05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42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40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AE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8A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EB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A8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2DD6"/>
    <w:multiLevelType w:val="hybridMultilevel"/>
    <w:tmpl w:val="582C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2048"/>
    <w:multiLevelType w:val="hybridMultilevel"/>
    <w:tmpl w:val="491044BE"/>
    <w:lvl w:ilvl="0" w:tplc="BE80E8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23E99"/>
    <w:multiLevelType w:val="hybridMultilevel"/>
    <w:tmpl w:val="5A8E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3B73"/>
    <w:multiLevelType w:val="hybridMultilevel"/>
    <w:tmpl w:val="CCBE176C"/>
    <w:lvl w:ilvl="0" w:tplc="DDE053D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19C"/>
    <w:multiLevelType w:val="hybridMultilevel"/>
    <w:tmpl w:val="E5629DEC"/>
    <w:lvl w:ilvl="0" w:tplc="DE389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071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C4F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A7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9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6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2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63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EC5"/>
    <w:multiLevelType w:val="hybridMultilevel"/>
    <w:tmpl w:val="18361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02B5B"/>
    <w:multiLevelType w:val="hybridMultilevel"/>
    <w:tmpl w:val="EBC0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365B"/>
    <w:multiLevelType w:val="hybridMultilevel"/>
    <w:tmpl w:val="1D629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F85ACC"/>
    <w:multiLevelType w:val="hybridMultilevel"/>
    <w:tmpl w:val="A5681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70924"/>
    <w:multiLevelType w:val="hybridMultilevel"/>
    <w:tmpl w:val="C314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88A"/>
    <w:multiLevelType w:val="hybridMultilevel"/>
    <w:tmpl w:val="942C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E40012"/>
    <w:multiLevelType w:val="hybridMultilevel"/>
    <w:tmpl w:val="5DF28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135E"/>
    <w:multiLevelType w:val="hybridMultilevel"/>
    <w:tmpl w:val="835E3D68"/>
    <w:lvl w:ilvl="0" w:tplc="42B4764E">
      <w:start w:val="1"/>
      <w:numFmt w:val="decimal"/>
      <w:lvlText w:val="%1."/>
      <w:lvlJc w:val="left"/>
      <w:pPr>
        <w:ind w:left="720" w:hanging="360"/>
      </w:pPr>
    </w:lvl>
    <w:lvl w:ilvl="1" w:tplc="EA72CBDA">
      <w:start w:val="1"/>
      <w:numFmt w:val="lowerLetter"/>
      <w:lvlText w:val="%2."/>
      <w:lvlJc w:val="left"/>
      <w:pPr>
        <w:ind w:left="1440" w:hanging="360"/>
      </w:pPr>
    </w:lvl>
    <w:lvl w:ilvl="2" w:tplc="DDF0FEF2">
      <w:start w:val="1"/>
      <w:numFmt w:val="lowerRoman"/>
      <w:lvlText w:val="%3."/>
      <w:lvlJc w:val="right"/>
      <w:pPr>
        <w:ind w:left="2160" w:hanging="180"/>
      </w:pPr>
    </w:lvl>
    <w:lvl w:ilvl="3" w:tplc="54804B6A">
      <w:start w:val="1"/>
      <w:numFmt w:val="decimal"/>
      <w:lvlText w:val="%4."/>
      <w:lvlJc w:val="left"/>
      <w:pPr>
        <w:ind w:left="2880" w:hanging="360"/>
      </w:pPr>
    </w:lvl>
    <w:lvl w:ilvl="4" w:tplc="ADC84406">
      <w:start w:val="1"/>
      <w:numFmt w:val="lowerLetter"/>
      <w:lvlText w:val="%5."/>
      <w:lvlJc w:val="left"/>
      <w:pPr>
        <w:ind w:left="3600" w:hanging="360"/>
      </w:pPr>
    </w:lvl>
    <w:lvl w:ilvl="5" w:tplc="0270D7FC">
      <w:start w:val="1"/>
      <w:numFmt w:val="lowerRoman"/>
      <w:lvlText w:val="%6."/>
      <w:lvlJc w:val="right"/>
      <w:pPr>
        <w:ind w:left="4320" w:hanging="180"/>
      </w:pPr>
    </w:lvl>
    <w:lvl w:ilvl="6" w:tplc="5964E0F6">
      <w:start w:val="1"/>
      <w:numFmt w:val="decimal"/>
      <w:lvlText w:val="%7."/>
      <w:lvlJc w:val="left"/>
      <w:pPr>
        <w:ind w:left="5040" w:hanging="360"/>
      </w:pPr>
    </w:lvl>
    <w:lvl w:ilvl="7" w:tplc="D24AE954">
      <w:start w:val="1"/>
      <w:numFmt w:val="lowerLetter"/>
      <w:lvlText w:val="%8."/>
      <w:lvlJc w:val="left"/>
      <w:pPr>
        <w:ind w:left="5760" w:hanging="360"/>
      </w:pPr>
    </w:lvl>
    <w:lvl w:ilvl="8" w:tplc="E33863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D7E57"/>
    <w:multiLevelType w:val="hybridMultilevel"/>
    <w:tmpl w:val="4DCCE6EE"/>
    <w:lvl w:ilvl="0" w:tplc="7108C5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F500AA"/>
    <w:multiLevelType w:val="hybridMultilevel"/>
    <w:tmpl w:val="31E476A8"/>
    <w:lvl w:ilvl="0" w:tplc="992EF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AF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2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62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8F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8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3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C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0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21CF"/>
    <w:multiLevelType w:val="hybridMultilevel"/>
    <w:tmpl w:val="7726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3"/>
  </w:num>
  <w:num w:numId="7">
    <w:abstractNumId w:val="18"/>
  </w:num>
  <w:num w:numId="8">
    <w:abstractNumId w:val="14"/>
  </w:num>
  <w:num w:numId="9">
    <w:abstractNumId w:val="10"/>
  </w:num>
  <w:num w:numId="10">
    <w:abstractNumId w:val="16"/>
  </w:num>
  <w:num w:numId="11">
    <w:abstractNumId w:val="1"/>
  </w:num>
  <w:num w:numId="12">
    <w:abstractNumId w:val="9"/>
  </w:num>
  <w:num w:numId="13">
    <w:abstractNumId w:val="8"/>
  </w:num>
  <w:num w:numId="14">
    <w:abstractNumId w:val="11"/>
  </w:num>
  <w:num w:numId="15">
    <w:abstractNumId w:val="17"/>
  </w:num>
  <w:num w:numId="16">
    <w:abstractNumId w:val="3"/>
  </w:num>
  <w:num w:numId="17">
    <w:abstractNumId w:val="0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MDEzNDUzAXLMLZR0lIJTi4sz8/NACkxrAfNb9pQsAAAA"/>
  </w:docVars>
  <w:rsids>
    <w:rsidRoot w:val="006C47AB"/>
    <w:rsid w:val="00012DDB"/>
    <w:rsid w:val="0003570F"/>
    <w:rsid w:val="0004622A"/>
    <w:rsid w:val="00091EE3"/>
    <w:rsid w:val="000B388C"/>
    <w:rsid w:val="000E4AF0"/>
    <w:rsid w:val="000F6D25"/>
    <w:rsid w:val="00106208"/>
    <w:rsid w:val="00153367"/>
    <w:rsid w:val="0016079D"/>
    <w:rsid w:val="00167C6D"/>
    <w:rsid w:val="00173CB0"/>
    <w:rsid w:val="00174E4B"/>
    <w:rsid w:val="001853DA"/>
    <w:rsid w:val="00192C40"/>
    <w:rsid w:val="00194BF8"/>
    <w:rsid w:val="00196BB3"/>
    <w:rsid w:val="001A2434"/>
    <w:rsid w:val="001F6899"/>
    <w:rsid w:val="00207C42"/>
    <w:rsid w:val="00212482"/>
    <w:rsid w:val="00231D83"/>
    <w:rsid w:val="00261C5D"/>
    <w:rsid w:val="00297842"/>
    <w:rsid w:val="002A4067"/>
    <w:rsid w:val="002E57AB"/>
    <w:rsid w:val="003003C9"/>
    <w:rsid w:val="00382A5D"/>
    <w:rsid w:val="003A4F1E"/>
    <w:rsid w:val="003B59E6"/>
    <w:rsid w:val="003C06E7"/>
    <w:rsid w:val="003C4A0C"/>
    <w:rsid w:val="003D029E"/>
    <w:rsid w:val="003D1EF7"/>
    <w:rsid w:val="00403268"/>
    <w:rsid w:val="00407FB7"/>
    <w:rsid w:val="00430B58"/>
    <w:rsid w:val="00431095"/>
    <w:rsid w:val="00440CF6"/>
    <w:rsid w:val="00443D93"/>
    <w:rsid w:val="004609E4"/>
    <w:rsid w:val="00471C74"/>
    <w:rsid w:val="00472757"/>
    <w:rsid w:val="00482DDF"/>
    <w:rsid w:val="004937B7"/>
    <w:rsid w:val="00495AE0"/>
    <w:rsid w:val="004C4375"/>
    <w:rsid w:val="004C4B52"/>
    <w:rsid w:val="004C666F"/>
    <w:rsid w:val="004D07C9"/>
    <w:rsid w:val="004D3458"/>
    <w:rsid w:val="005159AC"/>
    <w:rsid w:val="00580A89"/>
    <w:rsid w:val="00590E93"/>
    <w:rsid w:val="0059375C"/>
    <w:rsid w:val="005E591A"/>
    <w:rsid w:val="005E6A8A"/>
    <w:rsid w:val="005F3074"/>
    <w:rsid w:val="005F78CA"/>
    <w:rsid w:val="006317B6"/>
    <w:rsid w:val="00643E9F"/>
    <w:rsid w:val="0064672F"/>
    <w:rsid w:val="00692474"/>
    <w:rsid w:val="006A4C76"/>
    <w:rsid w:val="006C47AB"/>
    <w:rsid w:val="006D67DD"/>
    <w:rsid w:val="006E7628"/>
    <w:rsid w:val="0070534D"/>
    <w:rsid w:val="00727646"/>
    <w:rsid w:val="00736036"/>
    <w:rsid w:val="00744A8B"/>
    <w:rsid w:val="00776DE7"/>
    <w:rsid w:val="00793513"/>
    <w:rsid w:val="0079625F"/>
    <w:rsid w:val="007B0FD1"/>
    <w:rsid w:val="007C2BCB"/>
    <w:rsid w:val="007E2E09"/>
    <w:rsid w:val="00813E90"/>
    <w:rsid w:val="00857C89"/>
    <w:rsid w:val="008A006F"/>
    <w:rsid w:val="008F6628"/>
    <w:rsid w:val="009122C2"/>
    <w:rsid w:val="009419D4"/>
    <w:rsid w:val="00976B29"/>
    <w:rsid w:val="009A64A3"/>
    <w:rsid w:val="00A15EDB"/>
    <w:rsid w:val="00A20BF3"/>
    <w:rsid w:val="00A20FF9"/>
    <w:rsid w:val="00A35A8D"/>
    <w:rsid w:val="00A84D5B"/>
    <w:rsid w:val="00A86285"/>
    <w:rsid w:val="00AC2198"/>
    <w:rsid w:val="00AD5738"/>
    <w:rsid w:val="00AE3665"/>
    <w:rsid w:val="00B35C27"/>
    <w:rsid w:val="00B74131"/>
    <w:rsid w:val="00B77F17"/>
    <w:rsid w:val="00B853E8"/>
    <w:rsid w:val="00BA0ED7"/>
    <w:rsid w:val="00BA41DC"/>
    <w:rsid w:val="00BC220A"/>
    <w:rsid w:val="00BC4B95"/>
    <w:rsid w:val="00BD00D9"/>
    <w:rsid w:val="00BE7C5B"/>
    <w:rsid w:val="00C0292E"/>
    <w:rsid w:val="00C114D0"/>
    <w:rsid w:val="00C14D73"/>
    <w:rsid w:val="00C16EE4"/>
    <w:rsid w:val="00C31EE1"/>
    <w:rsid w:val="00C419AF"/>
    <w:rsid w:val="00C55453"/>
    <w:rsid w:val="00C62A7F"/>
    <w:rsid w:val="00C64779"/>
    <w:rsid w:val="00C67040"/>
    <w:rsid w:val="00C83B21"/>
    <w:rsid w:val="00CC225D"/>
    <w:rsid w:val="00D00ABB"/>
    <w:rsid w:val="00D21A81"/>
    <w:rsid w:val="00D54689"/>
    <w:rsid w:val="00D66976"/>
    <w:rsid w:val="00D72EDE"/>
    <w:rsid w:val="00D912A3"/>
    <w:rsid w:val="00DA5862"/>
    <w:rsid w:val="00DB0923"/>
    <w:rsid w:val="00E04889"/>
    <w:rsid w:val="00E17F5D"/>
    <w:rsid w:val="00E31987"/>
    <w:rsid w:val="00E3445D"/>
    <w:rsid w:val="00E47D22"/>
    <w:rsid w:val="00E604CB"/>
    <w:rsid w:val="00E714FF"/>
    <w:rsid w:val="00E812F5"/>
    <w:rsid w:val="00E82BB2"/>
    <w:rsid w:val="00E83E02"/>
    <w:rsid w:val="00E93FFB"/>
    <w:rsid w:val="00E94990"/>
    <w:rsid w:val="00EA2565"/>
    <w:rsid w:val="00EA5B66"/>
    <w:rsid w:val="00EB011C"/>
    <w:rsid w:val="00EB6462"/>
    <w:rsid w:val="00EB68CF"/>
    <w:rsid w:val="00EE29CD"/>
    <w:rsid w:val="00EE5215"/>
    <w:rsid w:val="00EE639C"/>
    <w:rsid w:val="00F11E40"/>
    <w:rsid w:val="00F265F5"/>
    <w:rsid w:val="00F3249E"/>
    <w:rsid w:val="00F50032"/>
    <w:rsid w:val="00F60431"/>
    <w:rsid w:val="00FB2B11"/>
    <w:rsid w:val="00FB46B1"/>
    <w:rsid w:val="00FD30DA"/>
    <w:rsid w:val="00FD3BE7"/>
    <w:rsid w:val="00FE4ABD"/>
    <w:rsid w:val="00FF5C15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95"/>
  </w:style>
  <w:style w:type="paragraph" w:styleId="Footer">
    <w:name w:val="footer"/>
    <w:basedOn w:val="Normal"/>
    <w:link w:val="Foot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95"/>
  </w:style>
  <w:style w:type="paragraph" w:styleId="NoSpacing">
    <w:name w:val="No Spacing"/>
    <w:uiPriority w:val="1"/>
    <w:qFormat/>
    <w:rsid w:val="00FB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0B9605-E366-44E4-9345-A4000F72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14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Kirk Shook</cp:lastModifiedBy>
  <cp:revision>3</cp:revision>
  <dcterms:created xsi:type="dcterms:W3CDTF">2021-10-28T14:29:00Z</dcterms:created>
  <dcterms:modified xsi:type="dcterms:W3CDTF">2021-10-28T15:00:00Z</dcterms:modified>
</cp:coreProperties>
</file>