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A971" w14:textId="7A98AE87" w:rsidR="00EC7D2C" w:rsidRPr="00DB092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DB0923">
        <w:rPr>
          <w:rFonts w:ascii="Arial" w:hAnsi="Arial"/>
          <w:b/>
          <w:sz w:val="28"/>
          <w:szCs w:val="28"/>
        </w:rPr>
        <w:t xml:space="preserve">BOARD </w:t>
      </w:r>
      <w:r w:rsidR="003D029E" w:rsidRPr="00DB0923">
        <w:rPr>
          <w:rFonts w:ascii="Arial" w:hAnsi="Arial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4E24721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594841AD" w:rsidR="00D54689" w:rsidRPr="006C5E3F" w:rsidRDefault="007B0FD1" w:rsidP="00826FDB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Monday</w:t>
            </w:r>
            <w:r w:rsidR="00D54689"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, </w:t>
            </w:r>
            <w:r w:rsidR="00826FDB">
              <w:rPr>
                <w:rFonts w:ascii="Arial" w:hAnsi="Arial"/>
                <w:color w:val="000000" w:themeColor="text1"/>
                <w:sz w:val="20"/>
                <w:szCs w:val="20"/>
              </w:rPr>
              <w:t>August</w:t>
            </w: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  <w:r w:rsidR="00826FDB">
              <w:rPr>
                <w:rFonts w:ascii="Arial" w:hAnsi="Arial"/>
                <w:color w:val="000000" w:themeColor="text1"/>
                <w:sz w:val="20"/>
                <w:szCs w:val="20"/>
              </w:rPr>
              <w:t>20</w:t>
            </w: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, 2018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27CFA358" w:rsidR="00D5468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</w:t>
            </w:r>
            <w:r w:rsidR="00012DD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D54689" w:rsidRPr="001F6899">
              <w:rPr>
                <w:rFonts w:ascii="Arial" w:hAnsi="Arial"/>
                <w:b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7F328C23" w:rsidR="00D54689" w:rsidRPr="006C5E3F" w:rsidRDefault="00D54689" w:rsidP="00826FDB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</w:t>
            </w:r>
            <w:r w:rsidR="00826FDB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:</w:t>
            </w:r>
            <w:r w:rsidR="00826FDB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30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826FDB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A</w:t>
            </w:r>
            <w:r w:rsidR="00CA69B6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.</w:t>
            </w:r>
            <w:r w:rsidRPr="006C5E3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</w:t>
            </w:r>
            <w:r w:rsidR="00CA69B6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.</w:t>
            </w:r>
          </w:p>
        </w:tc>
      </w:tr>
      <w:tr w:rsidR="00D54689" w:rsidRPr="00EE5215" w14:paraId="411AACAE" w14:textId="77777777" w:rsidTr="00A84D5B">
        <w:trPr>
          <w:trHeight w:hRule="exact" w:val="963"/>
        </w:trPr>
        <w:tc>
          <w:tcPr>
            <w:tcW w:w="1987" w:type="dxa"/>
            <w:vAlign w:val="center"/>
          </w:tcPr>
          <w:p w14:paraId="1D62B059" w14:textId="77777777" w:rsidR="00D5468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LOCATION:</w:t>
            </w:r>
          </w:p>
          <w:p w14:paraId="112C62D0" w14:textId="77777777" w:rsid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32A92977" w14:textId="6E1405B8" w:rsidR="001F6899" w:rsidRPr="001F6899" w:rsidRDefault="001F6899" w:rsidP="007B0FD1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14:paraId="1CF7EEDE" w14:textId="25946827" w:rsidR="00A84D5B" w:rsidRPr="006C5E3F" w:rsidRDefault="007B0FD1" w:rsidP="00A84D5B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Via Teleconference, </w:t>
            </w:r>
            <w:r w:rsidR="00F51501">
              <w:rPr>
                <w:rFonts w:ascii="Arial" w:hAnsi="Arial"/>
                <w:color w:val="000000" w:themeColor="text1"/>
                <w:sz w:val="20"/>
                <w:szCs w:val="20"/>
              </w:rPr>
              <w:t>G</w:t>
            </w: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NPEC, </w:t>
            </w:r>
          </w:p>
          <w:p w14:paraId="565DC38B" w14:textId="36D9FE03" w:rsidR="00A84D5B" w:rsidRPr="006C5E3F" w:rsidRDefault="007B0FD1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Tucker,</w:t>
            </w:r>
            <w:r w:rsidR="00A84D5B"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GA</w:t>
            </w:r>
          </w:p>
          <w:p w14:paraId="1EA87EF1" w14:textId="4ED069DE" w:rsidR="00D54689" w:rsidRPr="006C5E3F" w:rsidRDefault="00D54689" w:rsidP="007B0FD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7E2EC200" w14:textId="77777777" w:rsidR="00F51501" w:rsidRDefault="007B0FD1" w:rsidP="00EA2565">
      <w:pPr>
        <w:ind w:left="705"/>
        <w:rPr>
          <w:rFonts w:ascii="Arial" w:hAnsi="Arial"/>
          <w:b/>
          <w:color w:val="4472C4" w:themeColor="accent5"/>
          <w:sz w:val="28"/>
          <w:szCs w:val="28"/>
        </w:rPr>
      </w:pPr>
      <w:r>
        <w:rPr>
          <w:noProof/>
        </w:rPr>
        <w:drawing>
          <wp:inline distT="0" distB="0" distL="0" distR="0" wp14:anchorId="79EBC9D3" wp14:editId="4BA81326">
            <wp:extent cx="885825" cy="828675"/>
            <wp:effectExtent l="57150" t="57150" r="47625" b="476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</w:t>
      </w:r>
      <w:r w:rsidR="00D912A3">
        <w:rPr>
          <w:rFonts w:ascii="Arial" w:hAnsi="Arial"/>
          <w:b/>
          <w:color w:val="4472C4" w:themeColor="accent5"/>
          <w:sz w:val="28"/>
          <w:szCs w:val="28"/>
        </w:rPr>
        <w:t xml:space="preserve"> </w:t>
      </w:r>
      <w:r w:rsidR="00A84D5B">
        <w:rPr>
          <w:rFonts w:ascii="Arial" w:hAnsi="Arial"/>
          <w:b/>
          <w:color w:val="4472C4" w:themeColor="accent5"/>
          <w:sz w:val="28"/>
          <w:szCs w:val="28"/>
        </w:rPr>
        <w:t xml:space="preserve">                               </w:t>
      </w:r>
      <w:r w:rsidR="00F51501">
        <w:rPr>
          <w:rFonts w:ascii="Arial" w:hAnsi="Arial"/>
          <w:b/>
          <w:color w:val="4472C4" w:themeColor="accent5"/>
          <w:sz w:val="28"/>
          <w:szCs w:val="28"/>
        </w:rPr>
        <w:t xml:space="preserve">     </w:t>
      </w:r>
    </w:p>
    <w:p w14:paraId="3EE960D0" w14:textId="04102B2D" w:rsidR="00EA2565" w:rsidRPr="00EA2565" w:rsidRDefault="00F51501" w:rsidP="00F51501">
      <w:pPr>
        <w:rPr>
          <w:rFonts w:ascii="Arial Narrow" w:hAnsi="Arial Narrow"/>
          <w:b/>
          <w:sz w:val="16"/>
          <w:szCs w:val="16"/>
        </w:rPr>
      </w:pPr>
      <w:r>
        <w:rPr>
          <w:rFonts w:ascii="Arial" w:hAnsi="Arial"/>
          <w:b/>
          <w:color w:val="4472C4" w:themeColor="accent5"/>
          <w:sz w:val="28"/>
          <w:szCs w:val="28"/>
        </w:rPr>
        <w:t xml:space="preserve">       </w:t>
      </w:r>
      <w:r>
        <w:rPr>
          <w:rFonts w:ascii="Arial Narrow" w:hAnsi="Arial Narrow"/>
          <w:b/>
          <w:sz w:val="16"/>
          <w:szCs w:val="16"/>
        </w:rPr>
        <w:t>Georgia</w:t>
      </w:r>
      <w:r w:rsidR="00FF759B">
        <w:rPr>
          <w:rFonts w:ascii="Arial Narrow" w:hAnsi="Arial Narrow"/>
          <w:b/>
          <w:sz w:val="16"/>
          <w:szCs w:val="16"/>
        </w:rPr>
        <w:t xml:space="preserve"> </w:t>
      </w:r>
      <w:r w:rsidR="00EA2565" w:rsidRPr="00EA2565">
        <w:rPr>
          <w:rFonts w:ascii="Arial Narrow" w:hAnsi="Arial Narrow"/>
          <w:b/>
          <w:sz w:val="16"/>
          <w:szCs w:val="16"/>
        </w:rPr>
        <w:t>Nonpublic Postsecondary</w:t>
      </w:r>
    </w:p>
    <w:p w14:paraId="4F654C72" w14:textId="28C9B58A" w:rsidR="00212482" w:rsidRDefault="003720E0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</w:t>
      </w:r>
      <w:r w:rsidR="00F51501">
        <w:rPr>
          <w:rFonts w:ascii="Arial Narrow" w:hAnsi="Arial Narrow"/>
          <w:b/>
          <w:sz w:val="16"/>
          <w:szCs w:val="16"/>
        </w:rPr>
        <w:t xml:space="preserve">   </w:t>
      </w:r>
      <w:r w:rsidR="00EA2565" w:rsidRPr="00EA2565">
        <w:rPr>
          <w:rFonts w:ascii="Arial Narrow" w:hAnsi="Arial Narrow"/>
          <w:b/>
          <w:sz w:val="16"/>
          <w:szCs w:val="16"/>
        </w:rPr>
        <w:t>Education Commission</w:t>
      </w:r>
    </w:p>
    <w:p w14:paraId="0A200332" w14:textId="77777777" w:rsidR="00EA2565" w:rsidRDefault="00EA2565" w:rsidP="00EA2565">
      <w:pPr>
        <w:spacing w:line="360" w:lineRule="auto"/>
        <w:ind w:left="720"/>
        <w:rPr>
          <w:rFonts w:ascii="Arial Narrow" w:hAnsi="Arial Narrow"/>
          <w:b/>
          <w:sz w:val="16"/>
          <w:szCs w:val="16"/>
        </w:rPr>
      </w:pPr>
    </w:p>
    <w:p w14:paraId="2B7176D8" w14:textId="77777777" w:rsidR="00EA2565" w:rsidRPr="00EA2565" w:rsidRDefault="00EA2565" w:rsidP="00EA2565">
      <w:pPr>
        <w:spacing w:line="360" w:lineRule="auto"/>
        <w:ind w:left="720"/>
        <w:rPr>
          <w:rFonts w:ascii="Arial" w:hAnsi="Arial"/>
          <w:b/>
          <w:color w:val="4472C4" w:themeColor="accent5"/>
          <w:sz w:val="18"/>
          <w:szCs w:val="1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82"/>
        <w:gridCol w:w="3193"/>
        <w:gridCol w:w="2402"/>
      </w:tblGrid>
      <w:tr w:rsidR="00F11E40" w:rsidRPr="00EE5215" w14:paraId="2DF28BB3" w14:textId="77777777" w:rsidTr="00A84D5B">
        <w:trPr>
          <w:trHeight w:hRule="exact" w:val="216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599D6B47" w:rsidR="003003C9" w:rsidRPr="006C5E3F" w:rsidRDefault="00F3249E" w:rsidP="00212482">
            <w:pPr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6C5E3F">
              <w:rPr>
                <w:rFonts w:ascii="Arial" w:hAnsi="Arial"/>
                <w:color w:val="000000" w:themeColor="text1"/>
                <w:sz w:val="20"/>
                <w:szCs w:val="20"/>
              </w:rPr>
              <w:t>Dr. Arthur Vaughn</w:t>
            </w:r>
          </w:p>
        </w:tc>
        <w:tc>
          <w:tcPr>
            <w:tcW w:w="3799" w:type="dxa"/>
            <w:vAlign w:val="center"/>
          </w:tcPr>
          <w:p w14:paraId="1F316492" w14:textId="5D629004" w:rsidR="003003C9" w:rsidRPr="006C5E3F" w:rsidRDefault="003003C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44EC07C3" w14:textId="07297B0F" w:rsidR="003003C9" w:rsidRPr="006C5E3F" w:rsidRDefault="003003C9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F11E40" w:rsidRPr="00EE5215" w14:paraId="0D28FD8C" w14:textId="77777777" w:rsidTr="00D912A3">
        <w:trPr>
          <w:trHeight w:hRule="exact" w:val="50"/>
        </w:trPr>
        <w:tc>
          <w:tcPr>
            <w:tcW w:w="2163" w:type="dxa"/>
            <w:vAlign w:val="center"/>
          </w:tcPr>
          <w:p w14:paraId="4CE60CEC" w14:textId="6EE991E6" w:rsidR="00736036" w:rsidRPr="00EE5215" w:rsidRDefault="00736036" w:rsidP="00212482">
            <w:pP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14:paraId="308A8ABC" w14:textId="35B3ACC5" w:rsidR="00736036" w:rsidRPr="006C5E3F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4DF90F56" w14:textId="76E7CD16" w:rsidR="00736036" w:rsidRPr="006C5E3F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66CE2331" w14:textId="293BD1AE" w:rsidR="00736036" w:rsidRPr="006C5E3F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20"/>
                <w:szCs w:val="20"/>
              </w:rPr>
            </w:pPr>
          </w:p>
        </w:tc>
      </w:tr>
      <w:tr w:rsidR="00F11E40" w:rsidRPr="00EE5215" w14:paraId="15114F61" w14:textId="77777777" w:rsidTr="00BA0ED7">
        <w:trPr>
          <w:trHeight w:hRule="exact" w:val="405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1F6899">
              <w:rPr>
                <w:rFonts w:ascii="Arial" w:hAnsi="Arial"/>
                <w:b/>
                <w:sz w:val="20"/>
                <w:szCs w:val="20"/>
              </w:rPr>
              <w:t>MEETING TITLE:</w:t>
            </w:r>
          </w:p>
        </w:tc>
        <w:tc>
          <w:tcPr>
            <w:tcW w:w="8727" w:type="dxa"/>
            <w:gridSpan w:val="3"/>
            <w:vAlign w:val="center"/>
          </w:tcPr>
          <w:p w14:paraId="3A018622" w14:textId="79385474" w:rsidR="003003C9" w:rsidRPr="006C5E3F" w:rsidRDefault="00826FD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Special Called </w:t>
            </w:r>
            <w:r w:rsidR="0022099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Commission 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Meeting </w:t>
            </w:r>
            <w:r w:rsidR="0022099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22099F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ADAS Medical Training School’s Appeal</w:t>
            </w:r>
          </w:p>
          <w:p w14:paraId="2FD44B86" w14:textId="77777777" w:rsidR="00D912A3" w:rsidRPr="006C5E3F" w:rsidRDefault="00D912A3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1CA9CAA" w14:textId="34E900A6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9CAA071" w14:textId="77777777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FB48412" w14:textId="77777777" w:rsidR="00727646" w:rsidRPr="006C5E3F" w:rsidRDefault="00727646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7CCD277" w14:textId="27B2EF1B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8BAA6A" w14:textId="0715628D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A727DFC" w14:textId="77777777" w:rsidR="00A84D5B" w:rsidRPr="006C5E3F" w:rsidRDefault="00A84D5B" w:rsidP="00A84D5B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E43642D" w14:textId="3A66D602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62CE565" w14:textId="5368FEED" w:rsidR="00A84D5B" w:rsidRPr="006C5E3F" w:rsidRDefault="00A84D5B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E089C84" w14:textId="77777777" w:rsidR="00A84D5B" w:rsidRPr="006C5E3F" w:rsidRDefault="00A84D5B" w:rsidP="00A84D5B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D83EBDE" w14:textId="18FC5747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23ACF80A" w14:textId="3DB468C8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4D248FA1" w14:textId="0EA6FE90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780A371" w14:textId="5D0B0AAE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BA58CE1" w14:textId="691A5B25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3277841" w14:textId="0C3D18FA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1EF3ED9D" w14:textId="0EEF5BC2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F9FCC0A" w14:textId="77777777" w:rsidR="00212482" w:rsidRPr="006C5E3F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0C138F2F" w14:textId="6568BB24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DE02F56" w14:textId="1C84FF97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54DF562" w14:textId="0ACB8CEB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DE9BE75" w14:textId="4B3C52FD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64488E7F" w14:textId="4E8F8F21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7472BB87" w14:textId="77777777" w:rsidR="00212482" w:rsidRPr="006C5E3F" w:rsidRDefault="00212482" w:rsidP="00212482">
            <w:pPr>
              <w:spacing w:line="48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3FF0061C" w14:textId="76274180" w:rsidR="00212482" w:rsidRPr="006C5E3F" w:rsidRDefault="00212482" w:rsidP="00F3249E">
            <w:pPr>
              <w:spacing w:line="360" w:lineRule="auto"/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B08C9D4" w14:textId="77777777" w:rsidR="00212482" w:rsidRPr="006C5E3F" w:rsidRDefault="00212482" w:rsidP="00212482">
            <w:pP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</w:pPr>
          </w:p>
          <w:p w14:paraId="53CDB122" w14:textId="22EEB0CE" w:rsidR="00212482" w:rsidRPr="006C5E3F" w:rsidRDefault="00212482" w:rsidP="00F3249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83D3CA" w14:textId="77777777" w:rsidR="00711491" w:rsidRDefault="00711491" w:rsidP="00736036">
      <w:pPr>
        <w:tabs>
          <w:tab w:val="left" w:pos="3040"/>
        </w:tabs>
        <w:spacing w:line="360" w:lineRule="auto"/>
        <w:rPr>
          <w:rFonts w:ascii="Arial" w:hAnsi="Arial"/>
          <w:b/>
          <w:sz w:val="20"/>
          <w:szCs w:val="20"/>
        </w:rPr>
      </w:pPr>
    </w:p>
    <w:p w14:paraId="541EF08A" w14:textId="0186EECD" w:rsidR="00736036" w:rsidRDefault="00727646" w:rsidP="0022099F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736036" w:rsidRPr="001F6899">
        <w:rPr>
          <w:rFonts w:ascii="Arial" w:hAnsi="Arial"/>
          <w:b/>
          <w:sz w:val="20"/>
          <w:szCs w:val="20"/>
        </w:rPr>
        <w:t xml:space="preserve"> PRESENT:</w:t>
      </w:r>
    </w:p>
    <w:p w14:paraId="3B30F30A" w14:textId="16B13333" w:rsidR="00212482" w:rsidRPr="006C5E3F" w:rsidRDefault="00E124F8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 xml:space="preserve">Dr. </w:t>
      </w:r>
      <w:r w:rsidR="00212482" w:rsidRPr="006C5E3F">
        <w:rPr>
          <w:rFonts w:ascii="Arial" w:hAnsi="Arial"/>
          <w:sz w:val="20"/>
          <w:szCs w:val="20"/>
        </w:rPr>
        <w:t>Arthur Vaughn</w:t>
      </w:r>
      <w:r w:rsidR="00AF36CA" w:rsidRPr="006C5E3F">
        <w:rPr>
          <w:rFonts w:ascii="Arial" w:hAnsi="Arial"/>
          <w:sz w:val="20"/>
          <w:szCs w:val="20"/>
        </w:rPr>
        <w:t xml:space="preserve">, </w:t>
      </w:r>
      <w:r w:rsidR="00AF36CA" w:rsidRPr="006C5E3F">
        <w:rPr>
          <w:rFonts w:ascii="Arial" w:hAnsi="Arial"/>
          <w:b/>
          <w:sz w:val="20"/>
          <w:szCs w:val="20"/>
        </w:rPr>
        <w:t>Chair</w:t>
      </w:r>
      <w:r w:rsidR="00D00ABB" w:rsidRPr="006C5E3F">
        <w:rPr>
          <w:rFonts w:ascii="Arial" w:hAnsi="Arial"/>
          <w:sz w:val="20"/>
          <w:szCs w:val="20"/>
        </w:rPr>
        <w:tab/>
        <w:t>11</w:t>
      </w:r>
      <w:r w:rsidR="00D00ABB" w:rsidRPr="006C5E3F">
        <w:rPr>
          <w:rFonts w:ascii="Arial" w:hAnsi="Arial"/>
          <w:sz w:val="20"/>
          <w:szCs w:val="20"/>
          <w:vertAlign w:val="superscript"/>
        </w:rPr>
        <w:t>th</w:t>
      </w:r>
      <w:r w:rsidR="00D00ABB" w:rsidRPr="006C5E3F">
        <w:rPr>
          <w:rFonts w:ascii="Arial" w:hAnsi="Arial"/>
          <w:sz w:val="20"/>
          <w:szCs w:val="20"/>
        </w:rPr>
        <w:t xml:space="preserve"> Congressional District</w:t>
      </w:r>
    </w:p>
    <w:p w14:paraId="5FE88E56" w14:textId="221E8979" w:rsidR="00212482" w:rsidRPr="006C5E3F" w:rsidRDefault="00212482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 xml:space="preserve">Holly </w:t>
      </w:r>
      <w:proofErr w:type="spellStart"/>
      <w:r w:rsidRPr="006C5E3F">
        <w:rPr>
          <w:rFonts w:ascii="Arial" w:hAnsi="Arial"/>
          <w:sz w:val="20"/>
          <w:szCs w:val="20"/>
        </w:rPr>
        <w:t>Kirbo</w:t>
      </w:r>
      <w:proofErr w:type="spellEnd"/>
      <w:r w:rsidR="00AF36CA" w:rsidRPr="006C5E3F">
        <w:rPr>
          <w:rFonts w:ascii="Arial" w:hAnsi="Arial"/>
          <w:sz w:val="20"/>
          <w:szCs w:val="20"/>
        </w:rPr>
        <w:t xml:space="preserve">, </w:t>
      </w:r>
      <w:r w:rsidR="00AF36CA" w:rsidRPr="006C5E3F">
        <w:rPr>
          <w:rFonts w:ascii="Arial" w:hAnsi="Arial"/>
          <w:b/>
          <w:sz w:val="20"/>
          <w:szCs w:val="20"/>
        </w:rPr>
        <w:t>Vice Chair</w:t>
      </w:r>
      <w:r w:rsidR="00D00ABB" w:rsidRPr="006C5E3F">
        <w:rPr>
          <w:rFonts w:ascii="Arial" w:hAnsi="Arial"/>
          <w:sz w:val="20"/>
          <w:szCs w:val="20"/>
        </w:rPr>
        <w:tab/>
      </w:r>
      <w:r w:rsidR="008A006F" w:rsidRPr="006C5E3F">
        <w:rPr>
          <w:rFonts w:ascii="Arial" w:hAnsi="Arial"/>
          <w:sz w:val="20"/>
          <w:szCs w:val="20"/>
        </w:rPr>
        <w:t xml:space="preserve"> </w:t>
      </w:r>
      <w:r w:rsidR="00D5724E" w:rsidRPr="006C5E3F">
        <w:rPr>
          <w:rFonts w:ascii="Arial" w:hAnsi="Arial"/>
          <w:sz w:val="20"/>
          <w:szCs w:val="20"/>
        </w:rPr>
        <w:t xml:space="preserve"> </w:t>
      </w:r>
      <w:r w:rsidR="00D00ABB" w:rsidRPr="006C5E3F">
        <w:rPr>
          <w:rFonts w:ascii="Arial" w:hAnsi="Arial"/>
          <w:sz w:val="20"/>
          <w:szCs w:val="20"/>
        </w:rPr>
        <w:t>8</w:t>
      </w:r>
      <w:r w:rsidR="00D00ABB" w:rsidRPr="006C5E3F">
        <w:rPr>
          <w:rFonts w:ascii="Arial" w:hAnsi="Arial"/>
          <w:sz w:val="20"/>
          <w:szCs w:val="20"/>
          <w:vertAlign w:val="superscript"/>
        </w:rPr>
        <w:t>th</w:t>
      </w:r>
      <w:r w:rsidR="00D00ABB" w:rsidRPr="006C5E3F">
        <w:rPr>
          <w:rFonts w:ascii="Arial" w:hAnsi="Arial"/>
          <w:sz w:val="20"/>
          <w:szCs w:val="20"/>
        </w:rPr>
        <w:t xml:space="preserve"> Congressional District</w:t>
      </w:r>
    </w:p>
    <w:p w14:paraId="49A9CF05" w14:textId="6450A8BA" w:rsidR="00D5724E" w:rsidRPr="006C5E3F" w:rsidRDefault="00D5724E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Lee Todd</w:t>
      </w:r>
      <w:r w:rsidRPr="006C5E3F">
        <w:rPr>
          <w:rFonts w:ascii="Arial" w:hAnsi="Arial"/>
          <w:sz w:val="20"/>
          <w:szCs w:val="20"/>
        </w:rPr>
        <w:tab/>
        <w:t xml:space="preserve">  3</w:t>
      </w:r>
      <w:r w:rsidRPr="006C5E3F">
        <w:rPr>
          <w:rFonts w:ascii="Arial" w:hAnsi="Arial"/>
          <w:sz w:val="20"/>
          <w:szCs w:val="20"/>
          <w:vertAlign w:val="superscript"/>
        </w:rPr>
        <w:t>rd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0565CB27" w14:textId="17210DA2" w:rsidR="00D5724E" w:rsidRPr="006C5E3F" w:rsidRDefault="00D5724E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b/>
          <w:sz w:val="20"/>
          <w:szCs w:val="20"/>
        </w:rPr>
        <w:t>VACANT</w:t>
      </w:r>
      <w:r w:rsidRPr="006C5E3F">
        <w:rPr>
          <w:rFonts w:ascii="Arial" w:hAnsi="Arial"/>
          <w:sz w:val="20"/>
          <w:szCs w:val="20"/>
        </w:rPr>
        <w:tab/>
        <w:t xml:space="preserve">  4</w:t>
      </w:r>
      <w:r w:rsidRPr="006C5E3F">
        <w:rPr>
          <w:rFonts w:ascii="Arial" w:hAnsi="Arial"/>
          <w:sz w:val="20"/>
          <w:szCs w:val="20"/>
          <w:vertAlign w:val="superscript"/>
        </w:rPr>
        <w:t>th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745A7D83" w14:textId="1251624B" w:rsidR="00D5724E" w:rsidRPr="006C5E3F" w:rsidRDefault="00D16B5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Toby Hinton</w:t>
      </w:r>
      <w:r>
        <w:rPr>
          <w:rFonts w:ascii="Arial" w:hAnsi="Arial"/>
          <w:sz w:val="20"/>
          <w:szCs w:val="20"/>
        </w:rPr>
        <w:tab/>
        <w:t xml:space="preserve">  7</w:t>
      </w:r>
      <w:r w:rsidRPr="00D16B53"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Congressional District</w:t>
      </w:r>
    </w:p>
    <w:p w14:paraId="3F4D3ACF" w14:textId="57348939" w:rsidR="00D5724E" w:rsidRDefault="00D5724E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Dr. Martha Nesbitt</w:t>
      </w:r>
      <w:r w:rsidRPr="006C5E3F">
        <w:rPr>
          <w:rFonts w:ascii="Arial" w:hAnsi="Arial"/>
          <w:sz w:val="20"/>
          <w:szCs w:val="20"/>
        </w:rPr>
        <w:tab/>
        <w:t xml:space="preserve">  9</w:t>
      </w:r>
      <w:r w:rsidRPr="006C5E3F">
        <w:rPr>
          <w:rFonts w:ascii="Arial" w:hAnsi="Arial"/>
          <w:sz w:val="20"/>
          <w:szCs w:val="20"/>
          <w:vertAlign w:val="superscript"/>
        </w:rPr>
        <w:t>th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15812F78" w14:textId="624E0E0E" w:rsidR="00D16B53" w:rsidRPr="006C5E3F" w:rsidRDefault="00D16B53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Ryan </w:t>
      </w:r>
      <w:proofErr w:type="spellStart"/>
      <w:r>
        <w:rPr>
          <w:rFonts w:ascii="Arial" w:hAnsi="Arial"/>
          <w:sz w:val="20"/>
          <w:szCs w:val="20"/>
        </w:rPr>
        <w:t>Worsley</w:t>
      </w:r>
      <w:proofErr w:type="spellEnd"/>
      <w:r>
        <w:rPr>
          <w:rFonts w:ascii="Arial" w:hAnsi="Arial"/>
          <w:sz w:val="20"/>
          <w:szCs w:val="20"/>
        </w:rPr>
        <w:tab/>
        <w:t>10</w:t>
      </w:r>
      <w:r w:rsidRPr="00D16B53"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Congressional District</w:t>
      </w:r>
    </w:p>
    <w:p w14:paraId="4955D7F2" w14:textId="23CCA159" w:rsidR="00D5724E" w:rsidRPr="006C5E3F" w:rsidRDefault="008047D5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Karen Gilbert</w:t>
      </w:r>
      <w:r w:rsidRPr="006C5E3F">
        <w:rPr>
          <w:rFonts w:ascii="Arial" w:hAnsi="Arial"/>
          <w:sz w:val="20"/>
          <w:szCs w:val="20"/>
        </w:rPr>
        <w:tab/>
      </w:r>
      <w:r w:rsidR="00D5724E" w:rsidRPr="006C5E3F">
        <w:rPr>
          <w:rFonts w:ascii="Arial" w:hAnsi="Arial"/>
          <w:sz w:val="20"/>
          <w:szCs w:val="20"/>
        </w:rPr>
        <w:t>13</w:t>
      </w:r>
      <w:r w:rsidR="00D5724E" w:rsidRPr="006C5E3F">
        <w:rPr>
          <w:rFonts w:ascii="Arial" w:hAnsi="Arial"/>
          <w:sz w:val="20"/>
          <w:szCs w:val="20"/>
          <w:vertAlign w:val="superscript"/>
        </w:rPr>
        <w:t>th</w:t>
      </w:r>
      <w:r w:rsidR="00D5724E" w:rsidRPr="006C5E3F">
        <w:rPr>
          <w:rFonts w:ascii="Arial" w:hAnsi="Arial"/>
          <w:sz w:val="20"/>
          <w:szCs w:val="20"/>
        </w:rPr>
        <w:t xml:space="preserve"> Congressional District</w:t>
      </w:r>
    </w:p>
    <w:p w14:paraId="091DC69A" w14:textId="1FC07664" w:rsidR="00D5724E" w:rsidRPr="006C5E3F" w:rsidRDefault="008047D5" w:rsidP="008047D5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 w:rsidRPr="006C5E3F">
        <w:rPr>
          <w:rFonts w:ascii="Arial" w:hAnsi="Arial"/>
          <w:b/>
          <w:sz w:val="20"/>
          <w:szCs w:val="20"/>
        </w:rPr>
        <w:t>VACANT</w:t>
      </w:r>
      <w:r w:rsidRPr="006C5E3F">
        <w:rPr>
          <w:rFonts w:ascii="Arial" w:hAnsi="Arial"/>
          <w:b/>
          <w:sz w:val="20"/>
          <w:szCs w:val="20"/>
        </w:rPr>
        <w:tab/>
      </w:r>
      <w:r w:rsidR="00D5724E" w:rsidRPr="006C5E3F">
        <w:rPr>
          <w:rFonts w:ascii="Arial" w:hAnsi="Arial"/>
          <w:sz w:val="20"/>
          <w:szCs w:val="20"/>
        </w:rPr>
        <w:t>14</w:t>
      </w:r>
      <w:r w:rsidR="00581F85" w:rsidRPr="006C5E3F">
        <w:rPr>
          <w:rFonts w:ascii="Arial" w:hAnsi="Arial"/>
          <w:sz w:val="20"/>
          <w:szCs w:val="20"/>
          <w:vertAlign w:val="superscript"/>
        </w:rPr>
        <w:t>th</w:t>
      </w:r>
      <w:r w:rsidR="00581F85" w:rsidRPr="006C5E3F">
        <w:rPr>
          <w:rFonts w:ascii="Arial" w:hAnsi="Arial"/>
          <w:sz w:val="20"/>
          <w:szCs w:val="20"/>
        </w:rPr>
        <w:t xml:space="preserve"> </w:t>
      </w:r>
      <w:r w:rsidR="00D5724E" w:rsidRPr="006C5E3F">
        <w:rPr>
          <w:rFonts w:ascii="Arial" w:hAnsi="Arial"/>
          <w:sz w:val="20"/>
          <w:szCs w:val="20"/>
        </w:rPr>
        <w:t>Congressional District</w:t>
      </w:r>
    </w:p>
    <w:p w14:paraId="733EE227" w14:textId="1F356C19" w:rsidR="00581F85" w:rsidRPr="006C5E3F" w:rsidRDefault="00581F85" w:rsidP="008047D5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Clinton Hobbs</w:t>
      </w:r>
      <w:r w:rsidR="008047D5" w:rsidRPr="006C5E3F">
        <w:rPr>
          <w:rFonts w:ascii="Arial" w:hAnsi="Arial"/>
          <w:sz w:val="20"/>
          <w:szCs w:val="20"/>
        </w:rPr>
        <w:tab/>
        <w:t xml:space="preserve"> </w:t>
      </w:r>
      <w:r w:rsidRPr="006C5E3F">
        <w:rPr>
          <w:rFonts w:ascii="Arial" w:hAnsi="Arial"/>
          <w:sz w:val="20"/>
          <w:szCs w:val="20"/>
        </w:rPr>
        <w:t>At Large</w:t>
      </w:r>
    </w:p>
    <w:p w14:paraId="0A257AB5" w14:textId="77777777" w:rsidR="00D5724E" w:rsidRPr="00D5724E" w:rsidRDefault="00D5724E" w:rsidP="00D5724E">
      <w:pPr>
        <w:tabs>
          <w:tab w:val="left" w:pos="3040"/>
        </w:tabs>
        <w:rPr>
          <w:rFonts w:ascii="Arial" w:hAnsi="Arial"/>
          <w:sz w:val="20"/>
          <w:szCs w:val="20"/>
        </w:rPr>
      </w:pPr>
    </w:p>
    <w:p w14:paraId="43694D73" w14:textId="1372A86B" w:rsidR="00212482" w:rsidRDefault="00727646" w:rsidP="0042388E">
      <w:pP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MEMBERS</w:t>
      </w:r>
      <w:r w:rsidR="00212482" w:rsidRPr="001F6899">
        <w:rPr>
          <w:rFonts w:ascii="Arial" w:hAnsi="Arial"/>
          <w:b/>
          <w:sz w:val="20"/>
          <w:szCs w:val="20"/>
        </w:rPr>
        <w:t xml:space="preserve"> </w:t>
      </w:r>
      <w:r w:rsidR="00212482">
        <w:rPr>
          <w:rFonts w:ascii="Arial" w:hAnsi="Arial"/>
          <w:b/>
          <w:sz w:val="20"/>
          <w:szCs w:val="20"/>
        </w:rPr>
        <w:t>ABSENT</w:t>
      </w:r>
      <w:r w:rsidR="00212482" w:rsidRPr="001F6899">
        <w:rPr>
          <w:rFonts w:ascii="Arial" w:hAnsi="Arial"/>
          <w:b/>
          <w:sz w:val="20"/>
          <w:szCs w:val="20"/>
        </w:rPr>
        <w:t>:</w:t>
      </w:r>
    </w:p>
    <w:p w14:paraId="3D7086CD" w14:textId="77777777" w:rsidR="00826FDB" w:rsidRPr="006C5E3F" w:rsidRDefault="00826FDB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 xml:space="preserve">Mollie Cohen, </w:t>
      </w:r>
      <w:r w:rsidRPr="006C5E3F">
        <w:rPr>
          <w:rFonts w:ascii="Arial" w:hAnsi="Arial"/>
          <w:b/>
          <w:sz w:val="20"/>
          <w:szCs w:val="20"/>
        </w:rPr>
        <w:t>Secretary</w:t>
      </w:r>
      <w:r w:rsidRPr="006C5E3F">
        <w:rPr>
          <w:rFonts w:ascii="Arial" w:hAnsi="Arial"/>
          <w:sz w:val="20"/>
          <w:szCs w:val="20"/>
        </w:rPr>
        <w:tab/>
        <w:t xml:space="preserve">  2</w:t>
      </w:r>
      <w:r w:rsidRPr="006C5E3F">
        <w:rPr>
          <w:rFonts w:ascii="Arial" w:hAnsi="Arial"/>
          <w:sz w:val="20"/>
          <w:szCs w:val="20"/>
          <w:vertAlign w:val="superscript"/>
        </w:rPr>
        <w:t>nd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20F03287" w14:textId="39CF2688" w:rsidR="00826FDB" w:rsidRDefault="00826FDB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 xml:space="preserve">Victoria </w:t>
      </w:r>
      <w:proofErr w:type="spellStart"/>
      <w:r w:rsidRPr="006C5E3F">
        <w:rPr>
          <w:rFonts w:ascii="Arial" w:hAnsi="Arial"/>
          <w:sz w:val="20"/>
          <w:szCs w:val="20"/>
        </w:rPr>
        <w:t>Agyekum</w:t>
      </w:r>
      <w:proofErr w:type="spellEnd"/>
      <w:r w:rsidRPr="006C5E3F">
        <w:rPr>
          <w:rFonts w:ascii="Arial" w:hAnsi="Arial"/>
          <w:sz w:val="20"/>
          <w:szCs w:val="20"/>
        </w:rPr>
        <w:tab/>
        <w:t xml:space="preserve">  1</w:t>
      </w:r>
      <w:r w:rsidRPr="006C5E3F">
        <w:rPr>
          <w:rFonts w:ascii="Arial" w:hAnsi="Arial"/>
          <w:sz w:val="20"/>
          <w:szCs w:val="20"/>
          <w:vertAlign w:val="superscript"/>
        </w:rPr>
        <w:t>st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1CBE341E" w14:textId="77777777" w:rsidR="00826FDB" w:rsidRPr="006C5E3F" w:rsidRDefault="00826FDB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Amanda Shailendra</w:t>
      </w:r>
      <w:r w:rsidRPr="006C5E3F">
        <w:rPr>
          <w:rFonts w:ascii="Arial" w:hAnsi="Arial"/>
          <w:sz w:val="20"/>
          <w:szCs w:val="20"/>
        </w:rPr>
        <w:tab/>
        <w:t xml:space="preserve">  5</w:t>
      </w:r>
      <w:r w:rsidRPr="006C5E3F">
        <w:rPr>
          <w:rFonts w:ascii="Arial" w:hAnsi="Arial"/>
          <w:sz w:val="20"/>
          <w:szCs w:val="20"/>
          <w:vertAlign w:val="superscript"/>
        </w:rPr>
        <w:t>th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5B05FFCE" w14:textId="206C7761" w:rsidR="00826FDB" w:rsidRDefault="00826FDB" w:rsidP="00826FDB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Shelley Nickel</w:t>
      </w:r>
      <w:r w:rsidRPr="006C5E3F">
        <w:rPr>
          <w:rFonts w:ascii="Arial" w:hAnsi="Arial"/>
          <w:sz w:val="20"/>
          <w:szCs w:val="20"/>
        </w:rPr>
        <w:tab/>
        <w:t xml:space="preserve">  6</w:t>
      </w:r>
      <w:r w:rsidRPr="006C5E3F">
        <w:rPr>
          <w:rFonts w:ascii="Arial" w:hAnsi="Arial"/>
          <w:sz w:val="20"/>
          <w:szCs w:val="20"/>
          <w:vertAlign w:val="superscript"/>
        </w:rPr>
        <w:t>th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5371DCB3" w14:textId="77777777" w:rsidR="00D16B53" w:rsidRPr="006C5E3F" w:rsidRDefault="00D16B53" w:rsidP="00D16B53">
      <w:pPr>
        <w:tabs>
          <w:tab w:val="left" w:pos="3040"/>
        </w:tabs>
        <w:rPr>
          <w:rFonts w:ascii="Arial" w:hAnsi="Arial"/>
          <w:sz w:val="20"/>
          <w:szCs w:val="20"/>
        </w:rPr>
      </w:pPr>
      <w:r w:rsidRPr="006C5E3F">
        <w:rPr>
          <w:rFonts w:ascii="Arial" w:hAnsi="Arial"/>
          <w:sz w:val="20"/>
          <w:szCs w:val="20"/>
        </w:rPr>
        <w:t>Norma Nunez-Cortes</w:t>
      </w:r>
      <w:r w:rsidRPr="006C5E3F">
        <w:rPr>
          <w:rFonts w:ascii="Arial" w:hAnsi="Arial"/>
          <w:sz w:val="20"/>
          <w:szCs w:val="20"/>
        </w:rPr>
        <w:tab/>
        <w:t>12</w:t>
      </w:r>
      <w:r w:rsidRPr="006C5E3F">
        <w:rPr>
          <w:rFonts w:ascii="Arial" w:hAnsi="Arial"/>
          <w:sz w:val="20"/>
          <w:szCs w:val="20"/>
          <w:vertAlign w:val="superscript"/>
        </w:rPr>
        <w:t>th</w:t>
      </w:r>
      <w:r w:rsidRPr="006C5E3F">
        <w:rPr>
          <w:rFonts w:ascii="Arial" w:hAnsi="Arial"/>
          <w:sz w:val="20"/>
          <w:szCs w:val="20"/>
        </w:rPr>
        <w:t xml:space="preserve"> Congressional District</w:t>
      </w:r>
    </w:p>
    <w:p w14:paraId="6DFACF0F" w14:textId="77777777" w:rsidR="0055233D" w:rsidRDefault="0055233D" w:rsidP="0055233D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p w14:paraId="335B0971" w14:textId="55C2BA56" w:rsidR="00A01C77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STAFF PRESENT:</w:t>
      </w:r>
    </w:p>
    <w:p w14:paraId="4F7308AB" w14:textId="195EEA45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Corinna M. Robinson</w:t>
      </w:r>
      <w:r>
        <w:rPr>
          <w:rFonts w:ascii="Arial" w:hAnsi="Arial"/>
          <w:sz w:val="20"/>
          <w:szCs w:val="20"/>
        </w:rPr>
        <w:tab/>
        <w:t>Executive Director</w:t>
      </w:r>
    </w:p>
    <w:p w14:paraId="694E11DC" w14:textId="7DF37FB4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Dr. Laura Vieth</w:t>
      </w:r>
      <w:r>
        <w:rPr>
          <w:rFonts w:ascii="Arial" w:hAnsi="Arial"/>
          <w:sz w:val="20"/>
          <w:szCs w:val="20"/>
        </w:rPr>
        <w:tab/>
        <w:t>Deputy Director</w:t>
      </w:r>
    </w:p>
    <w:p w14:paraId="0177169B" w14:textId="503F06AF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Shirlene Mitchell</w:t>
      </w:r>
      <w:r>
        <w:rPr>
          <w:rFonts w:ascii="Arial" w:hAnsi="Arial"/>
          <w:sz w:val="20"/>
          <w:szCs w:val="20"/>
        </w:rPr>
        <w:tab/>
        <w:t>Office Manager</w:t>
      </w:r>
    </w:p>
    <w:p w14:paraId="4694A1FE" w14:textId="67B4EF33" w:rsidR="00521770" w:rsidRDefault="00D16B53" w:rsidP="00521770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Adam Hawk</w:t>
      </w:r>
      <w:r w:rsidR="00521770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Regulatory Specialist</w:t>
      </w:r>
    </w:p>
    <w:p w14:paraId="7E60DF34" w14:textId="655FCE8A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p w14:paraId="27837FB1" w14:textId="38A70ACC" w:rsid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VISITORS:</w:t>
      </w:r>
    </w:p>
    <w:p w14:paraId="3A91BCB2" w14:textId="0FD1F668" w:rsidR="0042388E" w:rsidRPr="0042388E" w:rsidRDefault="00D16B53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None</w:t>
      </w:r>
      <w:r>
        <w:rPr>
          <w:rFonts w:ascii="Arial" w:hAnsi="Arial"/>
          <w:sz w:val="20"/>
          <w:szCs w:val="20"/>
        </w:rPr>
        <w:tab/>
      </w:r>
    </w:p>
    <w:p w14:paraId="28DB5635" w14:textId="77777777" w:rsidR="00711491" w:rsidRPr="00711491" w:rsidRDefault="00711491" w:rsidP="00711491">
      <w:pPr>
        <w:pBdr>
          <w:bottom w:val="single" w:sz="12" w:space="1" w:color="auto"/>
        </w:pBdr>
        <w:tabs>
          <w:tab w:val="left" w:pos="3040"/>
        </w:tabs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EE5215" w14:paraId="77D1258A" w14:textId="77777777" w:rsidTr="00521770">
        <w:trPr>
          <w:trHeight w:hRule="exact" w:val="331"/>
        </w:trPr>
        <w:tc>
          <w:tcPr>
            <w:tcW w:w="2169" w:type="dxa"/>
          </w:tcPr>
          <w:p w14:paraId="41FEAFBB" w14:textId="47B75C04" w:rsidR="00736036" w:rsidRPr="00EE5215" w:rsidRDefault="00736036" w:rsidP="00212482">
            <w:pPr>
              <w:spacing w:line="360" w:lineRule="auto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86B5A" w14:textId="06BE15C6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2B5467" w14:textId="37886601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351E52A" w14:textId="118F0A3C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0D2CA96F" w14:textId="3892D7B9" w:rsidR="003003C9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212482">
        <w:rPr>
          <w:rFonts w:ascii="Arial" w:hAnsi="Arial"/>
          <w:b/>
          <w:sz w:val="22"/>
          <w:szCs w:val="22"/>
        </w:rPr>
        <w:t>C</w:t>
      </w:r>
      <w:r w:rsidR="00732BF7">
        <w:rPr>
          <w:rFonts w:ascii="Arial" w:hAnsi="Arial"/>
          <w:b/>
          <w:sz w:val="22"/>
          <w:szCs w:val="22"/>
        </w:rPr>
        <w:t>ALL</w:t>
      </w:r>
      <w:r w:rsidRPr="00212482">
        <w:rPr>
          <w:rFonts w:ascii="Arial" w:hAnsi="Arial"/>
          <w:b/>
          <w:sz w:val="22"/>
          <w:szCs w:val="22"/>
        </w:rPr>
        <w:t xml:space="preserve"> </w:t>
      </w:r>
      <w:r w:rsidR="00732BF7">
        <w:rPr>
          <w:rFonts w:ascii="Arial" w:hAnsi="Arial"/>
          <w:b/>
          <w:sz w:val="22"/>
          <w:szCs w:val="22"/>
        </w:rPr>
        <w:t>TO ORDER</w:t>
      </w:r>
      <w:r w:rsidRPr="00212482">
        <w:rPr>
          <w:rFonts w:ascii="Arial" w:hAnsi="Arial"/>
          <w:b/>
          <w:sz w:val="22"/>
          <w:szCs w:val="22"/>
        </w:rPr>
        <w:br/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 xml:space="preserve">Chair, </w:t>
      </w:r>
      <w:r w:rsidR="00E50274">
        <w:rPr>
          <w:rFonts w:ascii="Arial" w:hAnsi="Arial"/>
          <w:color w:val="000000" w:themeColor="text1"/>
          <w:sz w:val="18"/>
          <w:szCs w:val="18"/>
        </w:rPr>
        <w:t xml:space="preserve">Dr. 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Arthur Vaughn called the meeting to order at 1</w:t>
      </w:r>
      <w:r w:rsidR="00747A5C">
        <w:rPr>
          <w:rFonts w:ascii="Arial" w:hAnsi="Arial"/>
          <w:color w:val="000000" w:themeColor="text1"/>
          <w:sz w:val="18"/>
          <w:szCs w:val="18"/>
        </w:rPr>
        <w:t>1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:</w:t>
      </w:r>
      <w:r w:rsidR="00747A5C">
        <w:rPr>
          <w:rFonts w:ascii="Arial" w:hAnsi="Arial"/>
          <w:color w:val="000000" w:themeColor="text1"/>
          <w:sz w:val="18"/>
          <w:szCs w:val="18"/>
        </w:rPr>
        <w:t>3</w:t>
      </w:r>
      <w:r w:rsidR="00581F85" w:rsidRPr="003720E0">
        <w:rPr>
          <w:rFonts w:ascii="Arial" w:hAnsi="Arial"/>
          <w:color w:val="000000" w:themeColor="text1"/>
          <w:sz w:val="18"/>
          <w:szCs w:val="18"/>
        </w:rPr>
        <w:t>1</w:t>
      </w:r>
      <w:r w:rsidR="00747A5C">
        <w:rPr>
          <w:rFonts w:ascii="Arial" w:hAnsi="Arial"/>
          <w:color w:val="000000" w:themeColor="text1"/>
          <w:sz w:val="18"/>
          <w:szCs w:val="18"/>
        </w:rPr>
        <w:t>A</w:t>
      </w:r>
      <w:r w:rsidR="00CA69B6">
        <w:rPr>
          <w:rFonts w:ascii="Arial" w:hAnsi="Arial"/>
          <w:color w:val="000000" w:themeColor="text1"/>
          <w:sz w:val="18"/>
          <w:szCs w:val="18"/>
        </w:rPr>
        <w:t>.</w:t>
      </w:r>
      <w:r w:rsidR="00212482" w:rsidRPr="003720E0">
        <w:rPr>
          <w:rFonts w:ascii="Arial" w:hAnsi="Arial"/>
          <w:color w:val="000000" w:themeColor="text1"/>
          <w:sz w:val="18"/>
          <w:szCs w:val="18"/>
        </w:rPr>
        <w:t>M</w:t>
      </w:r>
      <w:r w:rsidR="00CA69B6">
        <w:rPr>
          <w:rFonts w:ascii="Arial" w:hAnsi="Arial"/>
          <w:color w:val="000000" w:themeColor="text1"/>
          <w:sz w:val="18"/>
          <w:szCs w:val="18"/>
        </w:rPr>
        <w:t>.</w:t>
      </w:r>
      <w:r w:rsidRPr="003720E0">
        <w:rPr>
          <w:rFonts w:ascii="Arial" w:hAnsi="Arial"/>
          <w:color w:val="000000" w:themeColor="text1"/>
          <w:sz w:val="20"/>
          <w:szCs w:val="20"/>
        </w:rPr>
        <w:br/>
      </w:r>
    </w:p>
    <w:p w14:paraId="056CC6DE" w14:textId="339A9761" w:rsidR="00C0292E" w:rsidRPr="00732BF7" w:rsidRDefault="00732BF7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APPROVAL OF AGENDA</w:t>
      </w:r>
    </w:p>
    <w:p w14:paraId="4CAE2E7E" w14:textId="7BAA3FC6" w:rsidR="00732BF7" w:rsidRDefault="00E50274" w:rsidP="00732BF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Dr. </w:t>
      </w:r>
      <w:r w:rsidR="003A536E">
        <w:rPr>
          <w:rFonts w:ascii="Arial" w:hAnsi="Arial"/>
          <w:sz w:val="18"/>
          <w:szCs w:val="18"/>
        </w:rPr>
        <w:t>Martha Nesbitt</w:t>
      </w:r>
      <w:r w:rsidR="00732BF7" w:rsidRPr="00732BF7">
        <w:rPr>
          <w:rFonts w:ascii="Arial" w:hAnsi="Arial"/>
          <w:sz w:val="18"/>
          <w:szCs w:val="18"/>
        </w:rPr>
        <w:t xml:space="preserve"> made a motion to adopt the Agenda for the </w:t>
      </w:r>
      <w:r w:rsidR="003A536E">
        <w:rPr>
          <w:rFonts w:ascii="Arial" w:hAnsi="Arial"/>
          <w:sz w:val="18"/>
          <w:szCs w:val="18"/>
        </w:rPr>
        <w:t>August 20</w:t>
      </w:r>
      <w:r w:rsidR="00732BF7" w:rsidRPr="00732BF7">
        <w:rPr>
          <w:rFonts w:ascii="Arial" w:hAnsi="Arial"/>
          <w:sz w:val="18"/>
          <w:szCs w:val="18"/>
        </w:rPr>
        <w:t xml:space="preserve">, 2018 </w:t>
      </w:r>
      <w:r w:rsidR="003A536E">
        <w:rPr>
          <w:rFonts w:ascii="Arial" w:hAnsi="Arial"/>
          <w:sz w:val="18"/>
          <w:szCs w:val="18"/>
        </w:rPr>
        <w:t xml:space="preserve">Special Called </w:t>
      </w:r>
      <w:r w:rsidR="00732BF7" w:rsidRPr="00732BF7">
        <w:rPr>
          <w:rFonts w:ascii="Arial" w:hAnsi="Arial"/>
          <w:sz w:val="18"/>
          <w:szCs w:val="18"/>
        </w:rPr>
        <w:t xml:space="preserve">Commission Meeting of the </w:t>
      </w:r>
      <w:r w:rsidR="00F51501">
        <w:rPr>
          <w:rFonts w:ascii="Arial" w:hAnsi="Arial"/>
          <w:sz w:val="18"/>
          <w:szCs w:val="18"/>
        </w:rPr>
        <w:t xml:space="preserve">Georgia </w:t>
      </w:r>
      <w:r w:rsidR="00732BF7" w:rsidRPr="00732BF7">
        <w:rPr>
          <w:rFonts w:ascii="Arial" w:hAnsi="Arial"/>
          <w:sz w:val="18"/>
          <w:szCs w:val="18"/>
        </w:rPr>
        <w:t xml:space="preserve">Nonpublic Postsecondary Education Commission. </w:t>
      </w:r>
      <w:r w:rsidR="003A536E">
        <w:rPr>
          <w:rFonts w:ascii="Arial" w:hAnsi="Arial"/>
          <w:sz w:val="18"/>
          <w:szCs w:val="18"/>
        </w:rPr>
        <w:t xml:space="preserve">Holly </w:t>
      </w:r>
      <w:proofErr w:type="spellStart"/>
      <w:r w:rsidR="003A536E">
        <w:rPr>
          <w:rFonts w:ascii="Arial" w:hAnsi="Arial"/>
          <w:sz w:val="18"/>
          <w:szCs w:val="18"/>
        </w:rPr>
        <w:t>Kirbo</w:t>
      </w:r>
      <w:proofErr w:type="spellEnd"/>
      <w:r w:rsidR="00732BF7" w:rsidRPr="00732BF7">
        <w:rPr>
          <w:rFonts w:ascii="Arial" w:hAnsi="Arial"/>
          <w:sz w:val="18"/>
          <w:szCs w:val="18"/>
        </w:rPr>
        <w:t xml:space="preserve"> seconded the motion.</w:t>
      </w:r>
    </w:p>
    <w:p w14:paraId="71008221" w14:textId="0A369195" w:rsidR="00D930E4" w:rsidRDefault="00D930E4" w:rsidP="00732BF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28815C53" w14:textId="7E0C104C" w:rsidR="00ED526F" w:rsidRPr="00D00ABB" w:rsidRDefault="00ED526F" w:rsidP="00ED526F">
      <w:pPr>
        <w:ind w:left="345"/>
        <w:rPr>
          <w:rFonts w:ascii="Arial" w:hAnsi="Arial"/>
          <w:sz w:val="18"/>
          <w:szCs w:val="18"/>
        </w:rPr>
      </w:pPr>
      <w:r w:rsidRPr="00D00ABB">
        <w:rPr>
          <w:rFonts w:ascii="Arial" w:hAnsi="Arial"/>
          <w:sz w:val="18"/>
          <w:szCs w:val="18"/>
        </w:rPr>
        <w:t xml:space="preserve">Upon unanimous vote it was </w:t>
      </w:r>
      <w:r w:rsidRPr="001E41CD">
        <w:rPr>
          <w:rFonts w:ascii="Arial" w:hAnsi="Arial"/>
          <w:b/>
          <w:sz w:val="18"/>
          <w:szCs w:val="18"/>
        </w:rPr>
        <w:t>RESOLVED</w:t>
      </w:r>
      <w:r>
        <w:rPr>
          <w:rFonts w:ascii="Arial" w:hAnsi="Arial"/>
          <w:sz w:val="18"/>
          <w:szCs w:val="18"/>
        </w:rPr>
        <w:t xml:space="preserve"> that the Agenda for the </w:t>
      </w:r>
      <w:r w:rsidR="003A536E">
        <w:rPr>
          <w:rFonts w:ascii="Arial" w:hAnsi="Arial"/>
          <w:sz w:val="18"/>
          <w:szCs w:val="18"/>
        </w:rPr>
        <w:t>August 20</w:t>
      </w:r>
      <w:r>
        <w:rPr>
          <w:rFonts w:ascii="Arial" w:hAnsi="Arial"/>
          <w:sz w:val="18"/>
          <w:szCs w:val="18"/>
        </w:rPr>
        <w:t>, 2018 meeting be adopted.</w:t>
      </w:r>
    </w:p>
    <w:p w14:paraId="6A7BBFFE" w14:textId="77777777" w:rsidR="00ED526F" w:rsidRDefault="00ED526F" w:rsidP="00732BF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466D0C7C" w14:textId="095AEC10" w:rsidR="00BA0ED7" w:rsidRPr="00490DFA" w:rsidRDefault="00212482" w:rsidP="005B5D70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22"/>
          <w:szCs w:val="22"/>
        </w:rPr>
      </w:pPr>
      <w:r w:rsidRPr="00490DFA">
        <w:rPr>
          <w:rFonts w:ascii="Arial" w:hAnsi="Arial"/>
          <w:b/>
          <w:sz w:val="22"/>
          <w:szCs w:val="22"/>
        </w:rPr>
        <w:t xml:space="preserve">APPROVAL OF </w:t>
      </w:r>
      <w:r w:rsidR="003A536E" w:rsidRPr="00490DFA">
        <w:rPr>
          <w:rFonts w:ascii="Arial" w:hAnsi="Arial"/>
          <w:b/>
          <w:sz w:val="22"/>
          <w:szCs w:val="22"/>
        </w:rPr>
        <w:t>FINAL DECISION OF ADAS MEDICAL TRAINING SCHOOL’S APPEAL</w:t>
      </w:r>
      <w:r w:rsidR="00C0292E" w:rsidRPr="00490DFA">
        <w:rPr>
          <w:rFonts w:ascii="Arial" w:hAnsi="Arial"/>
          <w:b/>
          <w:color w:val="4472C4" w:themeColor="accent5"/>
          <w:sz w:val="22"/>
          <w:szCs w:val="22"/>
        </w:rPr>
        <w:br/>
      </w:r>
      <w:r w:rsidR="003A536E" w:rsidRPr="00490DFA">
        <w:rPr>
          <w:rFonts w:ascii="Arial" w:hAnsi="Arial"/>
          <w:color w:val="000000" w:themeColor="text1"/>
          <w:sz w:val="18"/>
          <w:szCs w:val="18"/>
        </w:rPr>
        <w:t xml:space="preserve">Chair, </w:t>
      </w:r>
      <w:r w:rsidR="00E50274">
        <w:rPr>
          <w:rFonts w:ascii="Arial" w:hAnsi="Arial"/>
          <w:color w:val="000000" w:themeColor="text1"/>
          <w:sz w:val="18"/>
          <w:szCs w:val="18"/>
        </w:rPr>
        <w:t xml:space="preserve">Dr. </w:t>
      </w:r>
      <w:r w:rsidR="003A536E" w:rsidRPr="00490DFA">
        <w:rPr>
          <w:rFonts w:ascii="Arial" w:hAnsi="Arial"/>
          <w:color w:val="000000" w:themeColor="text1"/>
          <w:sz w:val="18"/>
          <w:szCs w:val="18"/>
        </w:rPr>
        <w:t>Arthur Vaughn</w:t>
      </w:r>
      <w:r w:rsidR="00A84D5B" w:rsidRPr="00490DFA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="003A536E" w:rsidRPr="00490DFA">
        <w:rPr>
          <w:rFonts w:ascii="Arial" w:hAnsi="Arial"/>
          <w:color w:val="000000" w:themeColor="text1"/>
          <w:sz w:val="18"/>
          <w:szCs w:val="18"/>
        </w:rPr>
        <w:t>ask</w:t>
      </w:r>
      <w:r w:rsidR="00E50274">
        <w:rPr>
          <w:rFonts w:ascii="Arial" w:hAnsi="Arial"/>
          <w:color w:val="000000" w:themeColor="text1"/>
          <w:sz w:val="18"/>
          <w:szCs w:val="18"/>
        </w:rPr>
        <w:t>ed</w:t>
      </w:r>
      <w:r w:rsidR="003A536E" w:rsidRPr="00490DFA">
        <w:rPr>
          <w:rFonts w:ascii="Arial" w:hAnsi="Arial"/>
          <w:color w:val="000000" w:themeColor="text1"/>
          <w:sz w:val="18"/>
          <w:szCs w:val="18"/>
        </w:rPr>
        <w:t xml:space="preserve"> that the Commission accept the recommendation of Hearing Officer</w:t>
      </w:r>
      <w:r w:rsidR="00C2235F" w:rsidRPr="00490DFA">
        <w:rPr>
          <w:rFonts w:ascii="Arial" w:hAnsi="Arial"/>
          <w:color w:val="000000" w:themeColor="text1"/>
          <w:sz w:val="18"/>
          <w:szCs w:val="18"/>
        </w:rPr>
        <w:t>, Julia B. Anderson</w:t>
      </w:r>
      <w:r w:rsidR="003A536E" w:rsidRPr="00490DFA">
        <w:rPr>
          <w:rFonts w:ascii="Arial" w:hAnsi="Arial"/>
          <w:color w:val="000000" w:themeColor="text1"/>
          <w:sz w:val="18"/>
          <w:szCs w:val="18"/>
        </w:rPr>
        <w:t xml:space="preserve">’s findings </w:t>
      </w:r>
      <w:r w:rsidR="00E50274">
        <w:rPr>
          <w:rFonts w:ascii="Arial" w:hAnsi="Arial"/>
          <w:color w:val="000000" w:themeColor="text1"/>
          <w:sz w:val="18"/>
          <w:szCs w:val="18"/>
        </w:rPr>
        <w:t>as stated</w:t>
      </w:r>
      <w:r w:rsidR="00C2235F" w:rsidRPr="00490DFA">
        <w:rPr>
          <w:rFonts w:ascii="Arial" w:hAnsi="Arial"/>
          <w:color w:val="000000" w:themeColor="text1"/>
          <w:sz w:val="18"/>
          <w:szCs w:val="18"/>
        </w:rPr>
        <w:t xml:space="preserve"> and made </w:t>
      </w:r>
      <w:r w:rsidR="00A84D5B" w:rsidRPr="00490DFA">
        <w:rPr>
          <w:rFonts w:ascii="Arial" w:hAnsi="Arial"/>
          <w:color w:val="000000" w:themeColor="text1"/>
          <w:sz w:val="18"/>
          <w:szCs w:val="18"/>
        </w:rPr>
        <w:t xml:space="preserve">a motion to </w:t>
      </w:r>
      <w:r w:rsidR="00C2235F" w:rsidRPr="00490DFA">
        <w:rPr>
          <w:rFonts w:ascii="Arial" w:hAnsi="Arial"/>
          <w:b/>
          <w:color w:val="000000" w:themeColor="text1"/>
          <w:sz w:val="18"/>
          <w:szCs w:val="18"/>
        </w:rPr>
        <w:t>AFFIRM</w:t>
      </w:r>
      <w:r w:rsidR="00C2235F" w:rsidRPr="00490DFA">
        <w:rPr>
          <w:rFonts w:ascii="Arial" w:hAnsi="Arial"/>
          <w:color w:val="000000" w:themeColor="text1"/>
          <w:sz w:val="18"/>
          <w:szCs w:val="18"/>
        </w:rPr>
        <w:t xml:space="preserve"> the decision of Executive Director, Corinna Robinson and </w:t>
      </w:r>
      <w:r w:rsidR="00C2235F" w:rsidRPr="00803EB9">
        <w:rPr>
          <w:rFonts w:ascii="Arial" w:hAnsi="Arial"/>
          <w:b/>
          <w:color w:val="000000" w:themeColor="text1"/>
          <w:sz w:val="18"/>
          <w:szCs w:val="18"/>
        </w:rPr>
        <w:t>REVOKE</w:t>
      </w:r>
      <w:r w:rsidR="00C2235F" w:rsidRPr="00490DFA">
        <w:rPr>
          <w:rFonts w:ascii="Arial" w:hAnsi="Arial"/>
          <w:color w:val="000000" w:themeColor="text1"/>
          <w:sz w:val="18"/>
          <w:szCs w:val="18"/>
        </w:rPr>
        <w:t xml:space="preserve"> ADAS Medical Training School certificate of authorization immediately.   </w:t>
      </w:r>
    </w:p>
    <w:p w14:paraId="6A06861A" w14:textId="175371DC" w:rsidR="00490DFA" w:rsidRDefault="00490DFA" w:rsidP="00490DFA">
      <w:pPr>
        <w:pStyle w:val="ListParagraph"/>
        <w:ind w:left="360"/>
        <w:rPr>
          <w:rFonts w:ascii="Arial" w:hAnsi="Arial"/>
          <w:b/>
          <w:sz w:val="22"/>
          <w:szCs w:val="22"/>
        </w:rPr>
      </w:pPr>
    </w:p>
    <w:p w14:paraId="7743B34D" w14:textId="3999407F" w:rsidR="00490DFA" w:rsidRPr="00490DFA" w:rsidRDefault="00490DFA" w:rsidP="00490DFA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23596924" w14:textId="0833D3C9" w:rsidR="0022099F" w:rsidRDefault="0022099F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Chair, </w:t>
      </w:r>
      <w:r w:rsidR="00E50274">
        <w:rPr>
          <w:rFonts w:ascii="Arial" w:hAnsi="Arial"/>
          <w:sz w:val="18"/>
          <w:szCs w:val="18"/>
        </w:rPr>
        <w:t xml:space="preserve">Dr. </w:t>
      </w:r>
      <w:r>
        <w:rPr>
          <w:rFonts w:ascii="Arial" w:hAnsi="Arial"/>
          <w:sz w:val="18"/>
          <w:szCs w:val="18"/>
        </w:rPr>
        <w:t>Arthur Vaughn asked the Commissioners if there were any further discussion before the motion.</w:t>
      </w:r>
    </w:p>
    <w:p w14:paraId="3D81254A" w14:textId="77777777" w:rsidR="0022099F" w:rsidRDefault="0022099F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4CEE9A71" w14:textId="02063169" w:rsidR="00490DFA" w:rsidRDefault="00E50274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Dr. Martha</w:t>
      </w:r>
      <w:r w:rsidR="00490DFA">
        <w:rPr>
          <w:rFonts w:ascii="Arial" w:hAnsi="Arial"/>
          <w:sz w:val="18"/>
          <w:szCs w:val="18"/>
        </w:rPr>
        <w:t xml:space="preserve"> Nesbitt ask for confirmation that ADAS Medical Training Schoo</w:t>
      </w:r>
      <w:r w:rsidR="00803EB9">
        <w:rPr>
          <w:rFonts w:ascii="Arial" w:hAnsi="Arial"/>
          <w:sz w:val="18"/>
          <w:szCs w:val="18"/>
        </w:rPr>
        <w:t xml:space="preserve">l has not been operating since the appeal process. Executive Director Robinson confirmed that ADAS Medical Training School has not been </w:t>
      </w:r>
      <w:r w:rsidR="0022099F">
        <w:rPr>
          <w:rFonts w:ascii="Arial" w:hAnsi="Arial"/>
          <w:sz w:val="18"/>
          <w:szCs w:val="18"/>
        </w:rPr>
        <w:t xml:space="preserve">authorized to </w:t>
      </w:r>
      <w:r w:rsidR="00803EB9">
        <w:rPr>
          <w:rFonts w:ascii="Arial" w:hAnsi="Arial"/>
          <w:sz w:val="18"/>
          <w:szCs w:val="18"/>
        </w:rPr>
        <w:t>operat</w:t>
      </w:r>
      <w:r w:rsidR="0022099F">
        <w:rPr>
          <w:rFonts w:ascii="Arial" w:hAnsi="Arial"/>
          <w:sz w:val="18"/>
          <w:szCs w:val="18"/>
        </w:rPr>
        <w:t>e</w:t>
      </w:r>
      <w:r w:rsidR="00803EB9">
        <w:rPr>
          <w:rFonts w:ascii="Arial" w:hAnsi="Arial"/>
          <w:sz w:val="18"/>
          <w:szCs w:val="18"/>
        </w:rPr>
        <w:t xml:space="preserve"> during this appeal process.</w:t>
      </w:r>
    </w:p>
    <w:p w14:paraId="33A9A7CB" w14:textId="0E96E666" w:rsidR="00803EB9" w:rsidRDefault="00803EB9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4E118DC0" w14:textId="1C365961" w:rsidR="00803EB9" w:rsidRDefault="00E50274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Vice Chair, </w:t>
      </w:r>
      <w:r w:rsidR="00803EB9">
        <w:rPr>
          <w:rFonts w:ascii="Arial" w:hAnsi="Arial"/>
          <w:sz w:val="18"/>
          <w:szCs w:val="18"/>
        </w:rPr>
        <w:t xml:space="preserve">Holly </w:t>
      </w:r>
      <w:proofErr w:type="spellStart"/>
      <w:r w:rsidR="00803EB9">
        <w:rPr>
          <w:rFonts w:ascii="Arial" w:hAnsi="Arial"/>
          <w:sz w:val="18"/>
          <w:szCs w:val="18"/>
        </w:rPr>
        <w:t>Kirbo</w:t>
      </w:r>
      <w:proofErr w:type="spellEnd"/>
      <w:r w:rsidR="00803EB9">
        <w:rPr>
          <w:rFonts w:ascii="Arial" w:hAnsi="Arial"/>
          <w:sz w:val="18"/>
          <w:szCs w:val="18"/>
        </w:rPr>
        <w:t xml:space="preserve"> made a motion to </w:t>
      </w:r>
      <w:r w:rsidR="00803EB9" w:rsidRPr="00803EB9">
        <w:rPr>
          <w:rFonts w:ascii="Arial" w:hAnsi="Arial"/>
          <w:b/>
          <w:sz w:val="18"/>
          <w:szCs w:val="18"/>
        </w:rPr>
        <w:t xml:space="preserve">AFFIRM </w:t>
      </w:r>
      <w:r w:rsidR="00803EB9">
        <w:rPr>
          <w:rFonts w:ascii="Arial" w:hAnsi="Arial"/>
          <w:sz w:val="18"/>
          <w:szCs w:val="18"/>
        </w:rPr>
        <w:t xml:space="preserve">the decision and </w:t>
      </w:r>
      <w:r w:rsidR="00803EB9" w:rsidRPr="00803EB9">
        <w:rPr>
          <w:rFonts w:ascii="Arial" w:hAnsi="Arial"/>
          <w:b/>
          <w:sz w:val="18"/>
          <w:szCs w:val="18"/>
        </w:rPr>
        <w:t>REVOKE</w:t>
      </w:r>
      <w:r w:rsidR="00803EB9">
        <w:rPr>
          <w:rFonts w:ascii="Arial" w:hAnsi="Arial"/>
          <w:sz w:val="18"/>
          <w:szCs w:val="18"/>
        </w:rPr>
        <w:t xml:space="preserve"> ADAS Medical Training School certificate of authorization effective immediately. Ryan </w:t>
      </w:r>
      <w:proofErr w:type="spellStart"/>
      <w:r w:rsidR="00803EB9">
        <w:rPr>
          <w:rFonts w:ascii="Arial" w:hAnsi="Arial"/>
          <w:sz w:val="18"/>
          <w:szCs w:val="18"/>
        </w:rPr>
        <w:t>Worsley</w:t>
      </w:r>
      <w:proofErr w:type="spellEnd"/>
      <w:r w:rsidR="00803EB9">
        <w:rPr>
          <w:rFonts w:ascii="Arial" w:hAnsi="Arial"/>
          <w:sz w:val="18"/>
          <w:szCs w:val="18"/>
        </w:rPr>
        <w:t xml:space="preserve"> seconded the motion.</w:t>
      </w:r>
    </w:p>
    <w:p w14:paraId="22391F28" w14:textId="77777777" w:rsidR="00803EB9" w:rsidRDefault="00803EB9" w:rsidP="00BA0ED7">
      <w:pPr>
        <w:pStyle w:val="ListParagraph"/>
        <w:ind w:left="360"/>
        <w:rPr>
          <w:rFonts w:ascii="Arial" w:hAnsi="Arial"/>
          <w:sz w:val="18"/>
          <w:szCs w:val="18"/>
        </w:rPr>
      </w:pPr>
    </w:p>
    <w:p w14:paraId="3915E753" w14:textId="2CEA8BE8" w:rsidR="00C0292E" w:rsidRDefault="00BA0ED7" w:rsidP="00BA0ED7">
      <w:pPr>
        <w:pStyle w:val="ListParagraph"/>
        <w:ind w:left="360"/>
        <w:rPr>
          <w:rFonts w:ascii="Arial" w:hAnsi="Arial"/>
          <w:sz w:val="18"/>
          <w:szCs w:val="18"/>
        </w:rPr>
      </w:pPr>
      <w:r w:rsidRPr="00BA0ED7">
        <w:rPr>
          <w:rFonts w:ascii="Arial" w:hAnsi="Arial"/>
          <w:sz w:val="18"/>
          <w:szCs w:val="18"/>
        </w:rPr>
        <w:t xml:space="preserve">Upon unanimous vote it was </w:t>
      </w:r>
      <w:r w:rsidRPr="00BA0ED7">
        <w:rPr>
          <w:rFonts w:ascii="Arial" w:hAnsi="Arial"/>
          <w:b/>
          <w:sz w:val="18"/>
          <w:szCs w:val="18"/>
        </w:rPr>
        <w:t xml:space="preserve">RESOLVED </w:t>
      </w:r>
      <w:r w:rsidRPr="00BA0ED7">
        <w:rPr>
          <w:rFonts w:ascii="Arial" w:hAnsi="Arial"/>
          <w:sz w:val="18"/>
          <w:szCs w:val="18"/>
        </w:rPr>
        <w:t>that</w:t>
      </w:r>
      <w:r w:rsidRPr="00BA0ED7">
        <w:rPr>
          <w:rFonts w:ascii="Arial" w:hAnsi="Arial"/>
          <w:b/>
          <w:sz w:val="18"/>
          <w:szCs w:val="18"/>
        </w:rPr>
        <w:t xml:space="preserve"> </w:t>
      </w:r>
      <w:r w:rsidRPr="00BA0ED7">
        <w:rPr>
          <w:rFonts w:ascii="Arial" w:hAnsi="Arial"/>
          <w:sz w:val="18"/>
          <w:szCs w:val="18"/>
        </w:rPr>
        <w:t xml:space="preserve">the </w:t>
      </w:r>
      <w:r w:rsidR="00803EB9">
        <w:rPr>
          <w:rFonts w:ascii="Arial" w:hAnsi="Arial"/>
          <w:sz w:val="18"/>
          <w:szCs w:val="18"/>
        </w:rPr>
        <w:t xml:space="preserve">Commission </w:t>
      </w:r>
      <w:r w:rsidR="00803EB9" w:rsidRPr="00803EB9">
        <w:rPr>
          <w:rFonts w:ascii="Arial" w:hAnsi="Arial"/>
          <w:b/>
          <w:sz w:val="18"/>
          <w:szCs w:val="18"/>
        </w:rPr>
        <w:t>AFFIRM</w:t>
      </w:r>
      <w:r w:rsidR="00803EB9">
        <w:rPr>
          <w:rFonts w:ascii="Arial" w:hAnsi="Arial"/>
          <w:sz w:val="18"/>
          <w:szCs w:val="18"/>
        </w:rPr>
        <w:t xml:space="preserve"> the decision of the Executive Director and </w:t>
      </w:r>
      <w:r w:rsidR="00803EB9" w:rsidRPr="00803EB9">
        <w:rPr>
          <w:rFonts w:ascii="Arial" w:hAnsi="Arial"/>
          <w:b/>
          <w:sz w:val="18"/>
          <w:szCs w:val="18"/>
        </w:rPr>
        <w:t>REVOKE</w:t>
      </w:r>
      <w:r w:rsidR="00803EB9">
        <w:rPr>
          <w:rFonts w:ascii="Arial" w:hAnsi="Arial"/>
          <w:sz w:val="18"/>
          <w:szCs w:val="18"/>
        </w:rPr>
        <w:t xml:space="preserve"> ADAS Medical Training School certificate of authorization effective immediately.</w:t>
      </w:r>
    </w:p>
    <w:p w14:paraId="3D05FE40" w14:textId="77777777" w:rsidR="00803EB9" w:rsidRPr="00EE5215" w:rsidRDefault="00803EB9" w:rsidP="00BA0ED7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F3915E0" w14:textId="397C4B6B" w:rsidR="00E124F8" w:rsidRPr="006E6450" w:rsidRDefault="003A536E" w:rsidP="00F834B9">
      <w:pPr>
        <w:pStyle w:val="ListParagraph"/>
        <w:numPr>
          <w:ilvl w:val="0"/>
          <w:numId w:val="2"/>
        </w:numPr>
        <w:ind w:left="360"/>
        <w:rPr>
          <w:rFonts w:ascii="Arial" w:hAnsi="Arial"/>
          <w:sz w:val="18"/>
          <w:szCs w:val="18"/>
        </w:rPr>
      </w:pPr>
      <w:r w:rsidRPr="006E6450">
        <w:rPr>
          <w:rFonts w:ascii="Arial" w:hAnsi="Arial"/>
          <w:b/>
          <w:sz w:val="22"/>
          <w:szCs w:val="22"/>
        </w:rPr>
        <w:t>OTHER BUSINESS</w:t>
      </w:r>
    </w:p>
    <w:p w14:paraId="4D7589E5" w14:textId="55083524" w:rsidR="006E6450" w:rsidRDefault="00E124F8" w:rsidP="006E6450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There was none.</w:t>
      </w:r>
    </w:p>
    <w:p w14:paraId="36EB8CF5" w14:textId="77777777" w:rsidR="006E6450" w:rsidRPr="006E6450" w:rsidRDefault="006E6450" w:rsidP="006E6450">
      <w:pPr>
        <w:rPr>
          <w:rFonts w:ascii="Arial" w:hAnsi="Arial"/>
          <w:sz w:val="18"/>
          <w:szCs w:val="18"/>
        </w:rPr>
      </w:pPr>
    </w:p>
    <w:p w14:paraId="1ADD9499" w14:textId="40D92148" w:rsidR="00D80A6E" w:rsidRPr="006E6450" w:rsidRDefault="006E6450" w:rsidP="006E6450">
      <w:pPr>
        <w:rPr>
          <w:rFonts w:ascii="Arial" w:hAnsi="Arial"/>
          <w:b/>
          <w:color w:val="4472C4" w:themeColor="accent5"/>
          <w:sz w:val="22"/>
          <w:szCs w:val="22"/>
        </w:rPr>
      </w:pPr>
      <w:r w:rsidRPr="006E6450">
        <w:rPr>
          <w:rFonts w:ascii="Arial" w:hAnsi="Arial"/>
          <w:b/>
          <w:sz w:val="22"/>
          <w:szCs w:val="22"/>
        </w:rPr>
        <w:t>5.</w:t>
      </w:r>
      <w:r>
        <w:rPr>
          <w:rFonts w:ascii="Arial" w:hAnsi="Arial"/>
          <w:b/>
          <w:sz w:val="22"/>
          <w:szCs w:val="22"/>
        </w:rPr>
        <w:t xml:space="preserve">   </w:t>
      </w:r>
      <w:r w:rsidR="00D80A6E" w:rsidRPr="006E6450">
        <w:rPr>
          <w:rFonts w:ascii="Arial" w:hAnsi="Arial"/>
          <w:b/>
          <w:sz w:val="22"/>
          <w:szCs w:val="22"/>
        </w:rPr>
        <w:t>ADJOURN</w:t>
      </w:r>
    </w:p>
    <w:p w14:paraId="1915E2CC" w14:textId="3D4271D1" w:rsidR="00D80A6E" w:rsidRPr="006E6450" w:rsidRDefault="003A536E" w:rsidP="006E6450">
      <w:pPr>
        <w:ind w:firstLine="360"/>
        <w:rPr>
          <w:rFonts w:ascii="Arial" w:hAnsi="Arial"/>
          <w:color w:val="4472C4" w:themeColor="accent5"/>
          <w:sz w:val="18"/>
          <w:szCs w:val="18"/>
        </w:rPr>
      </w:pPr>
      <w:r w:rsidRPr="006E6450">
        <w:rPr>
          <w:rFonts w:ascii="Arial" w:hAnsi="Arial"/>
          <w:sz w:val="18"/>
          <w:szCs w:val="18"/>
        </w:rPr>
        <w:t xml:space="preserve">Chair, </w:t>
      </w:r>
      <w:r w:rsidR="00E50274">
        <w:rPr>
          <w:rFonts w:ascii="Arial" w:hAnsi="Arial"/>
          <w:sz w:val="18"/>
          <w:szCs w:val="18"/>
        </w:rPr>
        <w:t xml:space="preserve">Dr. </w:t>
      </w:r>
      <w:bookmarkStart w:id="0" w:name="_GoBack"/>
      <w:bookmarkEnd w:id="0"/>
      <w:r w:rsidRPr="006E6450">
        <w:rPr>
          <w:rFonts w:ascii="Arial" w:hAnsi="Arial"/>
          <w:sz w:val="18"/>
          <w:szCs w:val="18"/>
        </w:rPr>
        <w:t xml:space="preserve">Arthur Vaughn </w:t>
      </w:r>
      <w:r w:rsidR="00D80A6E" w:rsidRPr="006E6450">
        <w:rPr>
          <w:rFonts w:ascii="Arial" w:hAnsi="Arial"/>
          <w:sz w:val="18"/>
          <w:szCs w:val="18"/>
        </w:rPr>
        <w:t xml:space="preserve">made a motion to adjourn the meeting. </w:t>
      </w:r>
      <w:r w:rsidRPr="006E6450">
        <w:rPr>
          <w:rFonts w:ascii="Arial" w:hAnsi="Arial"/>
          <w:sz w:val="18"/>
          <w:szCs w:val="18"/>
        </w:rPr>
        <w:t>The Commission as a whole</w:t>
      </w:r>
      <w:r w:rsidR="00D80A6E" w:rsidRPr="006E6450">
        <w:rPr>
          <w:rFonts w:ascii="Arial" w:hAnsi="Arial"/>
          <w:sz w:val="18"/>
          <w:szCs w:val="18"/>
        </w:rPr>
        <w:t xml:space="preserve"> seconded the motion.</w:t>
      </w:r>
    </w:p>
    <w:p w14:paraId="18F0CB47" w14:textId="04DD2007" w:rsidR="00667327" w:rsidRPr="00B03BDF" w:rsidRDefault="00081AD2" w:rsidP="005E702A">
      <w:pPr>
        <w:pStyle w:val="ListParagraph"/>
        <w:ind w:left="450"/>
        <w:rPr>
          <w:rFonts w:ascii="Arial" w:hAnsi="Arial"/>
          <w:color w:val="4472C4" w:themeColor="accent5"/>
          <w:sz w:val="22"/>
          <w:szCs w:val="22"/>
        </w:rPr>
      </w:pPr>
      <w:r w:rsidRPr="00B03BDF">
        <w:rPr>
          <w:rFonts w:ascii="Arial" w:hAnsi="Arial"/>
          <w:sz w:val="18"/>
          <w:szCs w:val="18"/>
        </w:rPr>
        <w:tab/>
      </w:r>
    </w:p>
    <w:p w14:paraId="7088BD77" w14:textId="621B03F7" w:rsidR="00C0292E" w:rsidRPr="0022099F" w:rsidRDefault="008A006F" w:rsidP="0022099F">
      <w:pPr>
        <w:ind w:firstLine="360"/>
        <w:rPr>
          <w:rFonts w:ascii="Arial" w:hAnsi="Arial"/>
          <w:b/>
          <w:color w:val="4472C4" w:themeColor="accent5"/>
          <w:sz w:val="22"/>
          <w:szCs w:val="22"/>
        </w:rPr>
      </w:pPr>
      <w:r w:rsidRPr="0022099F">
        <w:rPr>
          <w:rFonts w:ascii="Arial" w:hAnsi="Arial"/>
          <w:sz w:val="18"/>
          <w:szCs w:val="18"/>
        </w:rPr>
        <w:t>There being no further business, the meeting adjourned at 1</w:t>
      </w:r>
      <w:r w:rsidR="003A536E" w:rsidRPr="0022099F">
        <w:rPr>
          <w:rFonts w:ascii="Arial" w:hAnsi="Arial"/>
          <w:sz w:val="18"/>
          <w:szCs w:val="18"/>
        </w:rPr>
        <w:t>1</w:t>
      </w:r>
      <w:r w:rsidRPr="0022099F">
        <w:rPr>
          <w:rFonts w:ascii="Arial" w:hAnsi="Arial"/>
          <w:sz w:val="18"/>
          <w:szCs w:val="18"/>
        </w:rPr>
        <w:t>:</w:t>
      </w:r>
      <w:r w:rsidR="003A536E" w:rsidRPr="0022099F">
        <w:rPr>
          <w:rFonts w:ascii="Arial" w:hAnsi="Arial"/>
          <w:sz w:val="18"/>
          <w:szCs w:val="18"/>
        </w:rPr>
        <w:t>37</w:t>
      </w:r>
      <w:r w:rsidRPr="0022099F">
        <w:rPr>
          <w:rFonts w:ascii="Arial" w:hAnsi="Arial"/>
          <w:sz w:val="18"/>
          <w:szCs w:val="18"/>
        </w:rPr>
        <w:t xml:space="preserve"> </w:t>
      </w:r>
      <w:r w:rsidR="003A536E" w:rsidRPr="0022099F">
        <w:rPr>
          <w:rFonts w:ascii="Arial" w:hAnsi="Arial"/>
          <w:sz w:val="18"/>
          <w:szCs w:val="18"/>
        </w:rPr>
        <w:t>a</w:t>
      </w:r>
      <w:r w:rsidRPr="0022099F">
        <w:rPr>
          <w:rFonts w:ascii="Arial" w:hAnsi="Arial"/>
          <w:sz w:val="18"/>
          <w:szCs w:val="18"/>
        </w:rPr>
        <w:t>.m.</w:t>
      </w:r>
      <w:r w:rsidR="00C0292E" w:rsidRPr="0022099F">
        <w:rPr>
          <w:rFonts w:ascii="Arial" w:hAnsi="Arial"/>
          <w:b/>
          <w:color w:val="4472C4" w:themeColor="accent5"/>
          <w:sz w:val="22"/>
          <w:szCs w:val="22"/>
        </w:rPr>
        <w:br/>
      </w:r>
    </w:p>
    <w:p w14:paraId="6E305146" w14:textId="1D37E64E" w:rsidR="00EE639C" w:rsidRDefault="00EE639C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48AF2CA" w14:textId="6190E88D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F3659C5" w14:textId="331E874D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3539594F" w14:textId="7423F859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22FB6791" w14:textId="21C0FB9F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381C35B" w14:textId="24301D34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4DD0EA2" w14:textId="0F874647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39FDB12" w14:textId="36A4341B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546FBF3B" w14:textId="5E0828F4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7A17EF68" w14:textId="03484FA9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0824C902" w14:textId="06401791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63D4C4DF" w14:textId="77777777" w:rsidR="006E6450" w:rsidRDefault="006E6450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p w14:paraId="1FEF96AC" w14:textId="3AC86369" w:rsidR="008A006F" w:rsidRDefault="008A006F" w:rsidP="008A006F">
      <w:pPr>
        <w:pStyle w:val="ListParagraph"/>
        <w:ind w:left="360"/>
        <w:rPr>
          <w:rFonts w:ascii="Arial" w:hAnsi="Arial"/>
          <w:b/>
          <w:color w:val="4472C4" w:themeColor="accent5"/>
          <w:sz w:val="22"/>
          <w:szCs w:val="2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015"/>
      </w:tblGrid>
      <w:tr w:rsidR="00EE639C" w:rsidRPr="00EE5215" w14:paraId="70A8C3EA" w14:textId="77777777" w:rsidTr="007015ED">
        <w:trPr>
          <w:trHeight w:hRule="exact" w:val="684"/>
        </w:trPr>
        <w:tc>
          <w:tcPr>
            <w:tcW w:w="308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7015ED">
        <w:trPr>
          <w:trHeight w:hRule="exact" w:val="712"/>
        </w:trPr>
        <w:tc>
          <w:tcPr>
            <w:tcW w:w="3080" w:type="dxa"/>
            <w:vAlign w:val="bottom"/>
          </w:tcPr>
          <w:p w14:paraId="1570CA64" w14:textId="1DD19D2E" w:rsidR="00EE639C" w:rsidRPr="00EE5215" w:rsidRDefault="00EE639C" w:rsidP="008A006F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BOARD </w:t>
            </w:r>
            <w:r w:rsidR="008A006F" w:rsidRPr="008A006F">
              <w:rPr>
                <w:rFonts w:ascii="Arial" w:hAnsi="Arial"/>
                <w:b/>
                <w:sz w:val="20"/>
                <w:szCs w:val="20"/>
              </w:rPr>
              <w:t>SECRETARY</w:t>
            </w:r>
            <w:r w:rsidRPr="008A006F">
              <w:rPr>
                <w:rFonts w:ascii="Arial" w:hAnsi="Arial"/>
                <w:b/>
                <w:sz w:val="20"/>
                <w:szCs w:val="20"/>
              </w:rPr>
              <w:t xml:space="preserve">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60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69FE1672" w:rsidR="00EE639C" w:rsidRPr="00EE5215" w:rsidRDefault="00EE639C" w:rsidP="007015ED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</w:p>
    <w:sectPr w:rsidR="00EE639C" w:rsidRPr="00EE5215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39A"/>
    <w:multiLevelType w:val="hybridMultilevel"/>
    <w:tmpl w:val="3A4E5076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D0D064E"/>
    <w:multiLevelType w:val="hybridMultilevel"/>
    <w:tmpl w:val="1D90901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2D543B73"/>
    <w:multiLevelType w:val="hybridMultilevel"/>
    <w:tmpl w:val="49C451DC"/>
    <w:lvl w:ilvl="0" w:tplc="AA669E94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41CB7"/>
    <w:multiLevelType w:val="hybridMultilevel"/>
    <w:tmpl w:val="833AAC08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07669"/>
    <w:multiLevelType w:val="hybridMultilevel"/>
    <w:tmpl w:val="DC94B9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A421074"/>
    <w:multiLevelType w:val="hybridMultilevel"/>
    <w:tmpl w:val="602E232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C452747"/>
    <w:multiLevelType w:val="hybridMultilevel"/>
    <w:tmpl w:val="F67A6D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012DDB"/>
    <w:rsid w:val="00081AD2"/>
    <w:rsid w:val="000861C4"/>
    <w:rsid w:val="000C7468"/>
    <w:rsid w:val="0014247E"/>
    <w:rsid w:val="0016079D"/>
    <w:rsid w:val="00192C40"/>
    <w:rsid w:val="001C28C5"/>
    <w:rsid w:val="001E41CD"/>
    <w:rsid w:val="001F6899"/>
    <w:rsid w:val="00212482"/>
    <w:rsid w:val="0022099F"/>
    <w:rsid w:val="002769F9"/>
    <w:rsid w:val="002A6C4C"/>
    <w:rsid w:val="002E57AB"/>
    <w:rsid w:val="003003C9"/>
    <w:rsid w:val="00325D1B"/>
    <w:rsid w:val="003720E0"/>
    <w:rsid w:val="003A536E"/>
    <w:rsid w:val="003B2AB6"/>
    <w:rsid w:val="003D029E"/>
    <w:rsid w:val="003D1EF7"/>
    <w:rsid w:val="003E3440"/>
    <w:rsid w:val="0042388E"/>
    <w:rsid w:val="00426E3E"/>
    <w:rsid w:val="00457DF4"/>
    <w:rsid w:val="00471C74"/>
    <w:rsid w:val="00490DFA"/>
    <w:rsid w:val="004937B7"/>
    <w:rsid w:val="004B3DF0"/>
    <w:rsid w:val="00521770"/>
    <w:rsid w:val="005244C8"/>
    <w:rsid w:val="005300E4"/>
    <w:rsid w:val="0055233D"/>
    <w:rsid w:val="00581F85"/>
    <w:rsid w:val="005843C5"/>
    <w:rsid w:val="005D710C"/>
    <w:rsid w:val="005E702A"/>
    <w:rsid w:val="005F3074"/>
    <w:rsid w:val="006317B6"/>
    <w:rsid w:val="00667327"/>
    <w:rsid w:val="006C47AB"/>
    <w:rsid w:val="006C5E3F"/>
    <w:rsid w:val="006E6450"/>
    <w:rsid w:val="007015ED"/>
    <w:rsid w:val="00711491"/>
    <w:rsid w:val="00727646"/>
    <w:rsid w:val="00732BF7"/>
    <w:rsid w:val="00736036"/>
    <w:rsid w:val="00747A5C"/>
    <w:rsid w:val="007B0FD1"/>
    <w:rsid w:val="00803EB9"/>
    <w:rsid w:val="008047D5"/>
    <w:rsid w:val="00826FDB"/>
    <w:rsid w:val="008368FC"/>
    <w:rsid w:val="0088535E"/>
    <w:rsid w:val="008A006F"/>
    <w:rsid w:val="008F6628"/>
    <w:rsid w:val="009122C2"/>
    <w:rsid w:val="00A01C77"/>
    <w:rsid w:val="00A74450"/>
    <w:rsid w:val="00A84D5B"/>
    <w:rsid w:val="00AF36CA"/>
    <w:rsid w:val="00B00EB2"/>
    <w:rsid w:val="00B03BDF"/>
    <w:rsid w:val="00B51073"/>
    <w:rsid w:val="00B9421B"/>
    <w:rsid w:val="00BA0ED7"/>
    <w:rsid w:val="00BE7C5B"/>
    <w:rsid w:val="00C0292E"/>
    <w:rsid w:val="00C11B94"/>
    <w:rsid w:val="00C16EE4"/>
    <w:rsid w:val="00C2235F"/>
    <w:rsid w:val="00C3619F"/>
    <w:rsid w:val="00C45029"/>
    <w:rsid w:val="00C62DDF"/>
    <w:rsid w:val="00CA69B6"/>
    <w:rsid w:val="00D00ABB"/>
    <w:rsid w:val="00D16B53"/>
    <w:rsid w:val="00D21A81"/>
    <w:rsid w:val="00D466C8"/>
    <w:rsid w:val="00D54689"/>
    <w:rsid w:val="00D5724E"/>
    <w:rsid w:val="00D80A6E"/>
    <w:rsid w:val="00D912A3"/>
    <w:rsid w:val="00D930E4"/>
    <w:rsid w:val="00D97699"/>
    <w:rsid w:val="00DB0923"/>
    <w:rsid w:val="00E04620"/>
    <w:rsid w:val="00E124F8"/>
    <w:rsid w:val="00E47D22"/>
    <w:rsid w:val="00E50274"/>
    <w:rsid w:val="00E812F5"/>
    <w:rsid w:val="00EA2565"/>
    <w:rsid w:val="00EB011C"/>
    <w:rsid w:val="00ED526F"/>
    <w:rsid w:val="00EE5215"/>
    <w:rsid w:val="00EE639C"/>
    <w:rsid w:val="00F05D5C"/>
    <w:rsid w:val="00F11E40"/>
    <w:rsid w:val="00F3249E"/>
    <w:rsid w:val="00F50032"/>
    <w:rsid w:val="00F51501"/>
    <w:rsid w:val="00FC56DC"/>
    <w:rsid w:val="00FD3BE7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5126E9-8401-4478-9ACA-FDFD9BCA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63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Corinna Robinson</cp:lastModifiedBy>
  <cp:revision>8</cp:revision>
  <cp:lastPrinted>2018-07-18T20:30:00Z</cp:lastPrinted>
  <dcterms:created xsi:type="dcterms:W3CDTF">2018-08-22T15:06:00Z</dcterms:created>
  <dcterms:modified xsi:type="dcterms:W3CDTF">2018-10-11T18:51:00Z</dcterms:modified>
</cp:coreProperties>
</file>